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6FFDC" w14:textId="20A2FE81" w:rsidR="003E17B5" w:rsidRDefault="0053206C" w:rsidP="00833ACA">
      <w:pPr>
        <w:pStyle w:val="NoSpacing"/>
        <w:jc w:val="center"/>
        <w:rPr>
          <w:b/>
        </w:rPr>
      </w:pPr>
      <w:r>
        <w:rPr>
          <w:b/>
          <w:noProof/>
        </w:rPr>
        <w:drawing>
          <wp:anchor distT="0" distB="0" distL="114300" distR="114300" simplePos="0" relativeHeight="251658240" behindDoc="1" locked="0" layoutInCell="1" allowOverlap="1" wp14:anchorId="280A4CD8" wp14:editId="3D35F018">
            <wp:simplePos x="0" y="0"/>
            <wp:positionH relativeFrom="margin">
              <wp:align>center</wp:align>
            </wp:positionH>
            <wp:positionV relativeFrom="paragraph">
              <wp:posOffset>-876300</wp:posOffset>
            </wp:positionV>
            <wp:extent cx="1006475" cy="1308418"/>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006475" cy="1308418"/>
                    </a:xfrm>
                    <a:prstGeom prst="rect">
                      <a:avLst/>
                    </a:prstGeom>
                  </pic:spPr>
                </pic:pic>
              </a:graphicData>
            </a:graphic>
            <wp14:sizeRelH relativeFrom="margin">
              <wp14:pctWidth>0</wp14:pctWidth>
            </wp14:sizeRelH>
            <wp14:sizeRelV relativeFrom="margin">
              <wp14:pctHeight>0</wp14:pctHeight>
            </wp14:sizeRelV>
          </wp:anchor>
        </w:drawing>
      </w:r>
    </w:p>
    <w:p w14:paraId="60F273DC" w14:textId="29D91EA0" w:rsidR="003E17B5" w:rsidRDefault="003E17B5" w:rsidP="003E17B5">
      <w:pPr>
        <w:pStyle w:val="NoSpacing"/>
        <w:jc w:val="center"/>
        <w:rPr>
          <w:b/>
        </w:rPr>
      </w:pPr>
    </w:p>
    <w:p w14:paraId="09789EEC" w14:textId="77777777" w:rsidR="00963647" w:rsidRDefault="00963647" w:rsidP="003E17B5">
      <w:pPr>
        <w:pStyle w:val="NoSpacing"/>
        <w:jc w:val="center"/>
        <w:rPr>
          <w:b/>
        </w:rPr>
      </w:pPr>
    </w:p>
    <w:p w14:paraId="5053B010" w14:textId="77777777" w:rsidR="003E17B5" w:rsidRDefault="003E17B5" w:rsidP="003E17B5">
      <w:pPr>
        <w:pStyle w:val="NoSpacing"/>
        <w:jc w:val="center"/>
        <w:rPr>
          <w:rFonts w:cstheme="minorHAnsi"/>
          <w:b/>
          <w:caps/>
          <w:sz w:val="28"/>
        </w:rPr>
      </w:pPr>
      <w:r w:rsidRPr="00963647">
        <w:rPr>
          <w:rFonts w:cstheme="minorHAnsi"/>
          <w:b/>
          <w:caps/>
          <w:sz w:val="28"/>
        </w:rPr>
        <w:t>Job Description</w:t>
      </w:r>
    </w:p>
    <w:p w14:paraId="70FE519B" w14:textId="77777777" w:rsidR="005E7C7F" w:rsidRPr="00963647" w:rsidRDefault="005E7C7F" w:rsidP="003E17B5">
      <w:pPr>
        <w:pStyle w:val="NoSpacing"/>
        <w:jc w:val="center"/>
        <w:rPr>
          <w:rFonts w:cstheme="minorHAnsi"/>
          <w:b/>
          <w:caps/>
          <w:sz w:val="28"/>
        </w:rPr>
      </w:pPr>
    </w:p>
    <w:p w14:paraId="35963A4B" w14:textId="54287C43" w:rsidR="003E17B5" w:rsidRPr="00C0795C" w:rsidRDefault="005E7C7F" w:rsidP="00450ECC">
      <w:pPr>
        <w:pStyle w:val="NoSpacing"/>
        <w:rPr>
          <w:rFonts w:cstheme="minorHAnsi"/>
          <w:b/>
        </w:rPr>
      </w:pPr>
      <w:r w:rsidRPr="00931126">
        <w:rPr>
          <w:noProof/>
        </w:rPr>
        <w:drawing>
          <wp:inline distT="0" distB="0" distL="0" distR="0" wp14:anchorId="3033F965" wp14:editId="35379DC4">
            <wp:extent cx="5734050" cy="2209800"/>
            <wp:effectExtent l="0" t="0" r="0" b="0"/>
            <wp:docPr id="197835616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x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4050" cy="2209800"/>
                    </a:xfrm>
                    <a:prstGeom prst="rect">
                      <a:avLst/>
                    </a:prstGeom>
                    <a:noFill/>
                    <a:ln>
                      <a:noFill/>
                    </a:ln>
                  </pic:spPr>
                </pic:pic>
              </a:graphicData>
            </a:graphic>
          </wp:inline>
        </w:drawing>
      </w:r>
    </w:p>
    <w:p w14:paraId="4EDC9591" w14:textId="77777777" w:rsidR="005E7C7F" w:rsidRDefault="005E7C7F" w:rsidP="00450ECC">
      <w:pPr>
        <w:pStyle w:val="NoSpacing"/>
        <w:rPr>
          <w:rFonts w:cstheme="minorHAnsi"/>
          <w:b/>
          <w:i/>
        </w:rPr>
      </w:pPr>
    </w:p>
    <w:p w14:paraId="5F4718F9" w14:textId="3BF53538" w:rsidR="00450ECC" w:rsidRPr="005E7C7F" w:rsidRDefault="003E17B5" w:rsidP="00450ECC">
      <w:pPr>
        <w:pStyle w:val="NoSpacing"/>
        <w:rPr>
          <w:rFonts w:cstheme="minorHAnsi"/>
          <w:iCs/>
        </w:rPr>
      </w:pPr>
      <w:r w:rsidRPr="005E7C7F">
        <w:rPr>
          <w:rFonts w:cstheme="minorHAnsi"/>
          <w:b/>
          <w:iCs/>
        </w:rPr>
        <w:t>Job Title:</w:t>
      </w:r>
      <w:r w:rsidRPr="005E7C7F">
        <w:rPr>
          <w:rFonts w:cstheme="minorHAnsi"/>
          <w:b/>
          <w:iCs/>
        </w:rPr>
        <w:tab/>
      </w:r>
      <w:r w:rsidR="00963647" w:rsidRPr="005E7C7F">
        <w:rPr>
          <w:rFonts w:cstheme="minorHAnsi"/>
          <w:b/>
          <w:iCs/>
        </w:rPr>
        <w:tab/>
      </w:r>
      <w:r w:rsidR="0053206C" w:rsidRPr="005E7C7F">
        <w:rPr>
          <w:rFonts w:cstheme="minorHAnsi"/>
          <w:iCs/>
        </w:rPr>
        <w:t>Family Support Worker</w:t>
      </w:r>
      <w:r w:rsidRPr="005E7C7F">
        <w:rPr>
          <w:rFonts w:cstheme="minorHAnsi"/>
          <w:iCs/>
        </w:rPr>
        <w:tab/>
      </w:r>
    </w:p>
    <w:p w14:paraId="4595FE78" w14:textId="77777777" w:rsidR="003F69D2" w:rsidRPr="005E7C7F" w:rsidRDefault="003F69D2" w:rsidP="00450ECC">
      <w:pPr>
        <w:pStyle w:val="NoSpacing"/>
        <w:rPr>
          <w:rFonts w:cstheme="minorHAnsi"/>
          <w:b/>
          <w:iCs/>
        </w:rPr>
      </w:pPr>
    </w:p>
    <w:p w14:paraId="26501EA8" w14:textId="2E510F45" w:rsidR="003E17B5" w:rsidRPr="005E7C7F" w:rsidRDefault="003E17B5" w:rsidP="003F69D2">
      <w:pPr>
        <w:rPr>
          <w:rFonts w:cstheme="minorHAnsi"/>
          <w:iCs/>
        </w:rPr>
      </w:pPr>
      <w:r w:rsidRPr="005E7C7F">
        <w:rPr>
          <w:rFonts w:cstheme="minorHAnsi"/>
          <w:b/>
          <w:iCs/>
        </w:rPr>
        <w:t>Grade:</w:t>
      </w:r>
      <w:r w:rsidRPr="005E7C7F">
        <w:rPr>
          <w:rFonts w:cstheme="minorHAnsi"/>
          <w:b/>
          <w:iCs/>
        </w:rPr>
        <w:tab/>
      </w:r>
      <w:r w:rsidRPr="005E7C7F">
        <w:rPr>
          <w:rFonts w:cstheme="minorHAnsi"/>
          <w:b/>
          <w:iCs/>
        </w:rPr>
        <w:tab/>
      </w:r>
      <w:r w:rsidR="00963647" w:rsidRPr="005E7C7F">
        <w:rPr>
          <w:rFonts w:cstheme="minorHAnsi"/>
          <w:b/>
          <w:iCs/>
        </w:rPr>
        <w:tab/>
      </w:r>
      <w:r w:rsidR="005E7C7F">
        <w:rPr>
          <w:rFonts w:cstheme="minorHAnsi"/>
          <w:iCs/>
        </w:rPr>
        <w:t xml:space="preserve">Dorset </w:t>
      </w:r>
      <w:r w:rsidR="000A6D73" w:rsidRPr="005E7C7F">
        <w:rPr>
          <w:rFonts w:cstheme="minorHAnsi"/>
          <w:iCs/>
        </w:rPr>
        <w:t xml:space="preserve">Grade </w:t>
      </w:r>
      <w:r w:rsidR="00D4554D" w:rsidRPr="005E7C7F">
        <w:rPr>
          <w:rFonts w:cstheme="minorHAnsi"/>
          <w:iCs/>
        </w:rPr>
        <w:t>9 –</w:t>
      </w:r>
      <w:r w:rsidR="0079758A" w:rsidRPr="005E7C7F">
        <w:rPr>
          <w:rFonts w:cstheme="minorHAnsi"/>
          <w:iCs/>
        </w:rPr>
        <w:t xml:space="preserve"> SP19 to SP25</w:t>
      </w:r>
    </w:p>
    <w:p w14:paraId="2F2A4B66" w14:textId="38E9EEDC" w:rsidR="00C0795C" w:rsidRPr="005E7C7F" w:rsidRDefault="003E17B5" w:rsidP="00C0795C">
      <w:pPr>
        <w:pStyle w:val="Heading2"/>
        <w:rPr>
          <w:rFonts w:asciiTheme="minorHAnsi" w:hAnsiTheme="minorHAnsi" w:cstheme="minorHAnsi"/>
          <w:iCs/>
          <w:sz w:val="22"/>
          <w:szCs w:val="22"/>
        </w:rPr>
      </w:pPr>
      <w:r w:rsidRPr="005E7C7F">
        <w:rPr>
          <w:rFonts w:asciiTheme="minorHAnsi" w:hAnsiTheme="minorHAnsi" w:cstheme="minorHAnsi"/>
          <w:b/>
          <w:iCs/>
          <w:sz w:val="22"/>
          <w:szCs w:val="22"/>
        </w:rPr>
        <w:t>Accountable to:</w:t>
      </w:r>
      <w:r w:rsidRPr="005E7C7F">
        <w:rPr>
          <w:rFonts w:asciiTheme="minorHAnsi" w:hAnsiTheme="minorHAnsi" w:cstheme="minorHAnsi"/>
          <w:b/>
          <w:iCs/>
          <w:sz w:val="22"/>
          <w:szCs w:val="22"/>
        </w:rPr>
        <w:tab/>
      </w:r>
      <w:r w:rsidR="0079758A" w:rsidRPr="005E7C7F">
        <w:rPr>
          <w:rFonts w:asciiTheme="minorHAnsi" w:hAnsiTheme="minorHAnsi" w:cstheme="minorHAnsi"/>
          <w:bCs/>
          <w:iCs/>
          <w:sz w:val="22"/>
          <w:szCs w:val="22"/>
        </w:rPr>
        <w:t>Headteacher</w:t>
      </w:r>
    </w:p>
    <w:p w14:paraId="6AB4DD6F" w14:textId="75DBEB9F" w:rsidR="00450ECC" w:rsidRPr="005E7C7F" w:rsidRDefault="00450ECC" w:rsidP="00450ECC">
      <w:pPr>
        <w:pStyle w:val="NoSpacing"/>
        <w:rPr>
          <w:rFonts w:cstheme="minorHAnsi"/>
          <w:b/>
          <w:iCs/>
        </w:rPr>
      </w:pPr>
    </w:p>
    <w:p w14:paraId="01CD55CE" w14:textId="77777777" w:rsidR="0079758A" w:rsidRPr="005E7C7F" w:rsidRDefault="0079758A" w:rsidP="0079758A">
      <w:pPr>
        <w:rPr>
          <w:rFonts w:cstheme="minorHAnsi"/>
          <w:iCs/>
        </w:rPr>
      </w:pPr>
      <w:r w:rsidRPr="005E7C7F">
        <w:rPr>
          <w:rFonts w:cstheme="minorHAnsi"/>
          <w:b/>
          <w:iCs/>
        </w:rPr>
        <w:t>Place of Work:</w:t>
      </w:r>
      <w:r w:rsidRPr="005E7C7F">
        <w:rPr>
          <w:rFonts w:cstheme="minorHAnsi"/>
          <w:iCs/>
        </w:rPr>
        <w:tab/>
      </w:r>
      <w:r w:rsidRPr="005E7C7F">
        <w:rPr>
          <w:rFonts w:cstheme="minorHAnsi"/>
          <w:iCs/>
        </w:rPr>
        <w:tab/>
        <w:t>Wimborne First School &amp; Nursery</w:t>
      </w:r>
      <w:r w:rsidRPr="005E7C7F">
        <w:rPr>
          <w:rFonts w:cstheme="minorHAnsi"/>
          <w:iCs/>
        </w:rPr>
        <w:tab/>
      </w:r>
    </w:p>
    <w:p w14:paraId="3D61660D" w14:textId="6CA947E2" w:rsidR="0079758A" w:rsidRPr="005E7C7F" w:rsidRDefault="0079758A" w:rsidP="0079758A">
      <w:pPr>
        <w:rPr>
          <w:rFonts w:cstheme="minorHAnsi"/>
          <w:bCs/>
          <w:iCs/>
        </w:rPr>
      </w:pPr>
      <w:r w:rsidRPr="005E7C7F">
        <w:rPr>
          <w:rFonts w:cstheme="minorHAnsi"/>
          <w:b/>
          <w:iCs/>
        </w:rPr>
        <w:t>Contracted Hours:</w:t>
      </w:r>
      <w:r w:rsidRPr="005E7C7F">
        <w:rPr>
          <w:rFonts w:cstheme="minorHAnsi"/>
          <w:b/>
          <w:iCs/>
        </w:rPr>
        <w:tab/>
      </w:r>
      <w:r w:rsidRPr="005E7C7F">
        <w:rPr>
          <w:rFonts w:cstheme="minorHAnsi"/>
          <w:bCs/>
          <w:iCs/>
        </w:rPr>
        <w:t xml:space="preserve">32.5 hours per </w:t>
      </w:r>
      <w:r w:rsidR="004C6C9A" w:rsidRPr="005E7C7F">
        <w:rPr>
          <w:rFonts w:cstheme="minorHAnsi"/>
          <w:bCs/>
          <w:iCs/>
        </w:rPr>
        <w:t>week (</w:t>
      </w:r>
      <w:r w:rsidRPr="005E7C7F">
        <w:rPr>
          <w:rFonts w:cstheme="minorHAnsi"/>
          <w:bCs/>
          <w:iCs/>
        </w:rPr>
        <w:t>term time only plus inset days)</w:t>
      </w:r>
    </w:p>
    <w:p w14:paraId="097AF57E" w14:textId="5C94CCA0" w:rsidR="00450ECC" w:rsidRPr="00C0795C" w:rsidRDefault="0079758A" w:rsidP="0079758A">
      <w:pPr>
        <w:pStyle w:val="NoSpacing"/>
        <w:rPr>
          <w:rFonts w:cstheme="minorHAnsi"/>
          <w:b/>
        </w:rPr>
      </w:pPr>
      <w:r w:rsidRPr="005E7C7F">
        <w:rPr>
          <w:rFonts w:cstheme="minorHAnsi"/>
          <w:b/>
          <w:iCs/>
        </w:rPr>
        <w:t>Working Times:</w:t>
      </w:r>
      <w:r w:rsidRPr="005E7C7F">
        <w:rPr>
          <w:rFonts w:cstheme="minorHAnsi"/>
          <w:bCs/>
          <w:iCs/>
        </w:rPr>
        <w:tab/>
      </w:r>
      <w:r>
        <w:rPr>
          <w:rFonts w:cstheme="minorHAnsi"/>
          <w:bCs/>
        </w:rPr>
        <w:tab/>
        <w:t>8.30am-3.30pm (30 min lunch)</w:t>
      </w:r>
      <w:r w:rsidRPr="00D90F69">
        <w:rPr>
          <w:rFonts w:cstheme="minorHAnsi"/>
          <w:bCs/>
        </w:rPr>
        <w:t xml:space="preserve"> </w:t>
      </w:r>
      <w:r w:rsidRPr="00D90F69">
        <w:rPr>
          <w:rFonts w:cstheme="minorHAnsi"/>
          <w:bCs/>
        </w:rPr>
        <w:tab/>
      </w:r>
    </w:p>
    <w:p w14:paraId="3B8FFD7B" w14:textId="231F817F" w:rsidR="00833ACA" w:rsidRDefault="003E17B5" w:rsidP="00450ECC">
      <w:pPr>
        <w:pStyle w:val="NoSpacing"/>
        <w:rPr>
          <w:rFonts w:cstheme="minorHAnsi"/>
        </w:rPr>
      </w:pPr>
      <w:r w:rsidRPr="00C0795C">
        <w:rPr>
          <w:rFonts w:cstheme="minorHAnsi"/>
          <w:b/>
        </w:rPr>
        <w:tab/>
      </w:r>
      <w:r w:rsidRPr="00C0795C">
        <w:rPr>
          <w:rFonts w:cstheme="minorHAnsi"/>
          <w:b/>
        </w:rPr>
        <w:tab/>
      </w:r>
    </w:p>
    <w:p w14:paraId="6CBE5D31" w14:textId="77777777" w:rsidR="00963647" w:rsidRPr="00C0795C" w:rsidRDefault="00963647" w:rsidP="00450ECC">
      <w:pPr>
        <w:pStyle w:val="NoSpacing"/>
        <w:rPr>
          <w:rFonts w:cstheme="minorHAnsi"/>
        </w:rPr>
      </w:pPr>
    </w:p>
    <w:p w14:paraId="0BE8FFBD" w14:textId="3ED5A614" w:rsidR="008A41EB" w:rsidRPr="00B06A95" w:rsidRDefault="003E17B5" w:rsidP="00B06A95">
      <w:pPr>
        <w:rPr>
          <w:rFonts w:cstheme="minorHAnsi"/>
        </w:rPr>
      </w:pPr>
      <w:r w:rsidRPr="00963647">
        <w:rPr>
          <w:rFonts w:cstheme="minorHAnsi"/>
          <w:b/>
          <w:i/>
          <w:sz w:val="24"/>
        </w:rPr>
        <w:t>Key Purpose:</w:t>
      </w:r>
      <w:r w:rsidRPr="00C0795C">
        <w:rPr>
          <w:rFonts w:cstheme="minorHAnsi"/>
          <w:b/>
        </w:rPr>
        <w:tab/>
      </w:r>
      <w:r w:rsidRPr="00C0795C">
        <w:rPr>
          <w:rFonts w:cstheme="minorHAnsi"/>
          <w:b/>
        </w:rPr>
        <w:tab/>
      </w:r>
    </w:p>
    <w:p w14:paraId="3C57D903" w14:textId="63CB370F" w:rsidR="0053206C" w:rsidRPr="0093340B" w:rsidRDefault="0053206C" w:rsidP="0053206C">
      <w:pPr>
        <w:pStyle w:val="ListParagraph"/>
        <w:numPr>
          <w:ilvl w:val="0"/>
          <w:numId w:val="3"/>
        </w:numPr>
        <w:spacing w:after="160" w:line="259" w:lineRule="auto"/>
        <w:jc w:val="both"/>
        <w:rPr>
          <w:rFonts w:cstheme="minorHAnsi"/>
        </w:rPr>
      </w:pPr>
      <w:r w:rsidRPr="0054397A">
        <w:rPr>
          <w:rFonts w:cstheme="minorHAnsi"/>
        </w:rPr>
        <w:t xml:space="preserve">To act as </w:t>
      </w:r>
      <w:r w:rsidRPr="0093340B">
        <w:rPr>
          <w:rFonts w:cstheme="minorHAnsi"/>
        </w:rPr>
        <w:t>a point of contact in school for families of pupils with complex need or where attendance is a concern</w:t>
      </w:r>
    </w:p>
    <w:p w14:paraId="112D1EC9" w14:textId="1B028F12" w:rsidR="0053206C" w:rsidRPr="0093340B" w:rsidRDefault="0053206C" w:rsidP="0053206C">
      <w:pPr>
        <w:pStyle w:val="ListParagraph"/>
        <w:numPr>
          <w:ilvl w:val="0"/>
          <w:numId w:val="3"/>
        </w:numPr>
        <w:spacing w:after="160" w:line="259" w:lineRule="auto"/>
        <w:jc w:val="both"/>
        <w:rPr>
          <w:rFonts w:cstheme="minorHAnsi"/>
        </w:rPr>
      </w:pPr>
      <w:r w:rsidRPr="0093340B">
        <w:rPr>
          <w:rFonts w:cstheme="minorHAnsi"/>
        </w:rPr>
        <w:t>To manage, implement and review any support strategies in place for families within school</w:t>
      </w:r>
    </w:p>
    <w:p w14:paraId="0B02BE91" w14:textId="77777777" w:rsidR="0053206C" w:rsidRPr="0093340B" w:rsidRDefault="0053206C" w:rsidP="0053206C">
      <w:pPr>
        <w:pStyle w:val="ListParagraph"/>
        <w:numPr>
          <w:ilvl w:val="0"/>
          <w:numId w:val="3"/>
        </w:numPr>
        <w:spacing w:after="160" w:line="259" w:lineRule="auto"/>
        <w:jc w:val="both"/>
        <w:rPr>
          <w:rFonts w:cstheme="minorHAnsi"/>
        </w:rPr>
      </w:pPr>
      <w:r w:rsidRPr="0093340B">
        <w:rPr>
          <w:rFonts w:cstheme="minorHAnsi"/>
        </w:rPr>
        <w:t xml:space="preserve">To help identify and address the needs of pupils with complex needs and where attendance is a concern and their families to help to overcome barriers to learning </w:t>
      </w:r>
    </w:p>
    <w:p w14:paraId="03558756" w14:textId="77777777" w:rsidR="0053206C" w:rsidRPr="0093340B" w:rsidRDefault="0053206C" w:rsidP="0053206C">
      <w:pPr>
        <w:pStyle w:val="ListParagraph"/>
        <w:numPr>
          <w:ilvl w:val="0"/>
          <w:numId w:val="3"/>
        </w:numPr>
        <w:spacing w:after="160" w:line="259" w:lineRule="auto"/>
        <w:jc w:val="both"/>
        <w:rPr>
          <w:rFonts w:cstheme="minorHAnsi"/>
        </w:rPr>
      </w:pPr>
      <w:r w:rsidRPr="0093340B">
        <w:rPr>
          <w:rFonts w:cstheme="minorHAnsi"/>
        </w:rPr>
        <w:t xml:space="preserve">To help families in the support of their child’s learning and well-being </w:t>
      </w:r>
    </w:p>
    <w:p w14:paraId="0335ACBD" w14:textId="77777777" w:rsidR="0053206C" w:rsidRPr="0093340B" w:rsidRDefault="0053206C" w:rsidP="0053206C">
      <w:pPr>
        <w:pStyle w:val="ListParagraph"/>
        <w:numPr>
          <w:ilvl w:val="0"/>
          <w:numId w:val="3"/>
        </w:numPr>
        <w:spacing w:after="160" w:line="259" w:lineRule="auto"/>
        <w:jc w:val="both"/>
        <w:rPr>
          <w:rFonts w:cstheme="minorHAnsi"/>
        </w:rPr>
      </w:pPr>
      <w:r w:rsidRPr="0093340B">
        <w:rPr>
          <w:rFonts w:cstheme="minorHAnsi"/>
        </w:rPr>
        <w:t>To support parents/carers in developing resilience and independence in accessing support and participating in school and community life</w:t>
      </w:r>
    </w:p>
    <w:p w14:paraId="3D306E81" w14:textId="77777777" w:rsidR="0053206C" w:rsidRPr="0093340B" w:rsidRDefault="0053206C" w:rsidP="0053206C">
      <w:pPr>
        <w:pStyle w:val="ListParagraph"/>
        <w:numPr>
          <w:ilvl w:val="0"/>
          <w:numId w:val="3"/>
        </w:numPr>
        <w:spacing w:after="160" w:line="259" w:lineRule="auto"/>
        <w:jc w:val="both"/>
        <w:rPr>
          <w:rFonts w:cstheme="minorHAnsi"/>
          <w:color w:val="FF0000"/>
        </w:rPr>
      </w:pPr>
      <w:r w:rsidRPr="0093340B">
        <w:rPr>
          <w:rFonts w:cstheme="minorHAnsi"/>
        </w:rPr>
        <w:t xml:space="preserve">To manage and coordinate an appropriate caseload with the support of the HT/Inclusion Lead/Attendance admin </w:t>
      </w:r>
    </w:p>
    <w:p w14:paraId="54FAE021" w14:textId="39102D34" w:rsidR="003A6CCD" w:rsidRPr="005E7C7F" w:rsidRDefault="0053206C" w:rsidP="00450ECC">
      <w:pPr>
        <w:pStyle w:val="ListParagraph"/>
        <w:numPr>
          <w:ilvl w:val="0"/>
          <w:numId w:val="3"/>
        </w:numPr>
        <w:spacing w:after="160" w:line="259" w:lineRule="auto"/>
        <w:jc w:val="both"/>
        <w:rPr>
          <w:rFonts w:cstheme="minorHAnsi"/>
          <w:color w:val="FF0000"/>
        </w:rPr>
      </w:pPr>
      <w:r w:rsidRPr="0093340B">
        <w:rPr>
          <w:rFonts w:cstheme="minorHAnsi"/>
        </w:rPr>
        <w:t>To reduce school absence levels for key vulnerable pupils so that there is no disparity</w:t>
      </w:r>
      <w:r w:rsidRPr="0054397A">
        <w:rPr>
          <w:rFonts w:cstheme="minorHAnsi"/>
        </w:rPr>
        <w:t xml:space="preserve"> between the attendance of vulnerable groups and whole school.</w:t>
      </w:r>
    </w:p>
    <w:p w14:paraId="5FC68009" w14:textId="37752529" w:rsidR="00450ECC" w:rsidRDefault="003E17B5" w:rsidP="00450ECC">
      <w:pPr>
        <w:pStyle w:val="NoSpacing"/>
        <w:rPr>
          <w:rFonts w:cstheme="minorHAnsi"/>
          <w:b/>
          <w:i/>
          <w:sz w:val="24"/>
        </w:rPr>
      </w:pPr>
      <w:r w:rsidRPr="003A6CCD">
        <w:rPr>
          <w:rFonts w:cstheme="minorHAnsi"/>
          <w:b/>
          <w:i/>
          <w:sz w:val="24"/>
        </w:rPr>
        <w:t>Main Responsibilities:</w:t>
      </w:r>
    </w:p>
    <w:p w14:paraId="241F6133" w14:textId="77777777" w:rsidR="003A6CCD" w:rsidRPr="003A6CCD" w:rsidRDefault="003A6CCD" w:rsidP="00450ECC">
      <w:pPr>
        <w:pStyle w:val="NoSpacing"/>
        <w:rPr>
          <w:rFonts w:cstheme="minorHAnsi"/>
          <w:b/>
          <w:i/>
          <w:sz w:val="24"/>
        </w:rPr>
      </w:pPr>
    </w:p>
    <w:p w14:paraId="5ECA94D7" w14:textId="77777777" w:rsidR="0053206C" w:rsidRPr="0093340B" w:rsidRDefault="0053206C" w:rsidP="0053206C">
      <w:pPr>
        <w:pStyle w:val="ListParagraph"/>
        <w:numPr>
          <w:ilvl w:val="0"/>
          <w:numId w:val="2"/>
        </w:numPr>
        <w:spacing w:after="160" w:line="259" w:lineRule="auto"/>
        <w:jc w:val="both"/>
        <w:rPr>
          <w:rFonts w:cstheme="minorHAnsi"/>
          <w:color w:val="FF0000"/>
        </w:rPr>
      </w:pPr>
      <w:r w:rsidRPr="0093340B">
        <w:rPr>
          <w:rFonts w:cstheme="minorHAnsi"/>
        </w:rPr>
        <w:t xml:space="preserve">To liaise with the HT/Inclusion Lead/Attendance admin </w:t>
      </w:r>
      <w:proofErr w:type="gramStart"/>
      <w:r w:rsidRPr="0093340B">
        <w:rPr>
          <w:rFonts w:cstheme="minorHAnsi"/>
        </w:rPr>
        <w:t>in order to</w:t>
      </w:r>
      <w:proofErr w:type="gramEnd"/>
      <w:r w:rsidRPr="0093340B">
        <w:rPr>
          <w:rFonts w:cstheme="minorHAnsi"/>
        </w:rPr>
        <w:t xml:space="preserve"> identify those pupils with complex needs and attendance concerns who would benefit most from family support work</w:t>
      </w:r>
    </w:p>
    <w:p w14:paraId="17F03727" w14:textId="3BDEEE91" w:rsidR="0053206C" w:rsidRPr="0093340B" w:rsidRDefault="0053206C" w:rsidP="0053206C">
      <w:pPr>
        <w:pStyle w:val="ListParagraph"/>
        <w:numPr>
          <w:ilvl w:val="0"/>
          <w:numId w:val="2"/>
        </w:numPr>
        <w:spacing w:after="160" w:line="259" w:lineRule="auto"/>
        <w:jc w:val="both"/>
        <w:rPr>
          <w:rFonts w:cstheme="minorHAnsi"/>
          <w:color w:val="FF0000"/>
        </w:rPr>
      </w:pPr>
      <w:r w:rsidRPr="0093340B">
        <w:rPr>
          <w:rFonts w:cstheme="minorHAnsi"/>
        </w:rPr>
        <w:t>To create an appropriate action plan with support of SLT/Inclusion Lead</w:t>
      </w:r>
    </w:p>
    <w:p w14:paraId="758092B5" w14:textId="77777777" w:rsidR="0053206C" w:rsidRPr="0093340B" w:rsidRDefault="0053206C" w:rsidP="0053206C">
      <w:pPr>
        <w:pStyle w:val="ListParagraph"/>
        <w:numPr>
          <w:ilvl w:val="0"/>
          <w:numId w:val="2"/>
        </w:numPr>
        <w:spacing w:after="160" w:line="259" w:lineRule="auto"/>
        <w:jc w:val="both"/>
        <w:rPr>
          <w:rFonts w:cstheme="minorHAnsi"/>
          <w:color w:val="FF0000"/>
        </w:rPr>
      </w:pPr>
      <w:r w:rsidRPr="0093340B">
        <w:rPr>
          <w:rFonts w:cstheme="minorHAnsi"/>
        </w:rPr>
        <w:lastRenderedPageBreak/>
        <w:t>To track and evaluate the impact of support plans, sharing this with the HT each month</w:t>
      </w:r>
    </w:p>
    <w:p w14:paraId="60891BCB" w14:textId="77777777" w:rsidR="0053206C" w:rsidRPr="0093340B" w:rsidRDefault="0053206C" w:rsidP="0053206C">
      <w:pPr>
        <w:pStyle w:val="ListParagraph"/>
        <w:numPr>
          <w:ilvl w:val="0"/>
          <w:numId w:val="2"/>
        </w:numPr>
        <w:spacing w:after="160" w:line="259" w:lineRule="auto"/>
        <w:jc w:val="both"/>
        <w:rPr>
          <w:rFonts w:cstheme="minorHAnsi"/>
        </w:rPr>
      </w:pPr>
      <w:r w:rsidRPr="0093340B">
        <w:rPr>
          <w:rFonts w:cstheme="minorHAnsi"/>
        </w:rPr>
        <w:t>To foster and maintain positive relationships with families</w:t>
      </w:r>
    </w:p>
    <w:p w14:paraId="06FC2646" w14:textId="77777777" w:rsidR="0053206C" w:rsidRPr="0093340B" w:rsidRDefault="0053206C" w:rsidP="0053206C">
      <w:pPr>
        <w:pStyle w:val="ListParagraph"/>
        <w:numPr>
          <w:ilvl w:val="0"/>
          <w:numId w:val="2"/>
        </w:numPr>
        <w:spacing w:after="160" w:line="259" w:lineRule="auto"/>
        <w:jc w:val="both"/>
        <w:rPr>
          <w:rFonts w:cstheme="minorHAnsi"/>
        </w:rPr>
      </w:pPr>
      <w:r w:rsidRPr="0093340B">
        <w:rPr>
          <w:rFonts w:cstheme="minorHAnsi"/>
        </w:rPr>
        <w:t>To signpost families and refer to single agency support if needed</w:t>
      </w:r>
    </w:p>
    <w:p w14:paraId="1254F1A5" w14:textId="77777777" w:rsidR="0053206C" w:rsidRPr="0093340B" w:rsidRDefault="0053206C" w:rsidP="0053206C">
      <w:pPr>
        <w:pStyle w:val="ListParagraph"/>
        <w:numPr>
          <w:ilvl w:val="0"/>
          <w:numId w:val="2"/>
        </w:numPr>
        <w:spacing w:after="160" w:line="259" w:lineRule="auto"/>
        <w:jc w:val="both"/>
        <w:rPr>
          <w:rFonts w:cstheme="minorHAnsi"/>
        </w:rPr>
      </w:pPr>
      <w:r w:rsidRPr="0093340B">
        <w:rPr>
          <w:rFonts w:cstheme="minorHAnsi"/>
        </w:rPr>
        <w:t>To ensure records and files are kept up to date and are kept confidential</w:t>
      </w:r>
    </w:p>
    <w:p w14:paraId="5FC712D8" w14:textId="77777777" w:rsidR="0053206C" w:rsidRPr="0093340B" w:rsidRDefault="0053206C" w:rsidP="0053206C">
      <w:pPr>
        <w:pStyle w:val="ListParagraph"/>
        <w:numPr>
          <w:ilvl w:val="0"/>
          <w:numId w:val="2"/>
        </w:numPr>
        <w:spacing w:after="160" w:line="259" w:lineRule="auto"/>
        <w:jc w:val="both"/>
        <w:rPr>
          <w:rFonts w:cstheme="minorHAnsi"/>
        </w:rPr>
      </w:pPr>
      <w:r w:rsidRPr="0093340B">
        <w:rPr>
          <w:rFonts w:cstheme="minorHAnsi"/>
        </w:rPr>
        <w:t>To link with members of the leadership team to ensure actions from TAF/TAC/</w:t>
      </w:r>
      <w:proofErr w:type="spellStart"/>
      <w:r w:rsidRPr="0093340B">
        <w:rPr>
          <w:rFonts w:cstheme="minorHAnsi"/>
        </w:rPr>
        <w:t>CiN</w:t>
      </w:r>
      <w:proofErr w:type="spellEnd"/>
      <w:r w:rsidRPr="0093340B">
        <w:rPr>
          <w:rFonts w:cstheme="minorHAnsi"/>
        </w:rPr>
        <w:t xml:space="preserve"> meetings are in place</w:t>
      </w:r>
    </w:p>
    <w:p w14:paraId="732AC261" w14:textId="77777777" w:rsidR="0053206C" w:rsidRPr="0093340B" w:rsidRDefault="0053206C" w:rsidP="0053206C">
      <w:pPr>
        <w:pStyle w:val="ListParagraph"/>
        <w:numPr>
          <w:ilvl w:val="0"/>
          <w:numId w:val="2"/>
        </w:numPr>
        <w:spacing w:after="160" w:line="259" w:lineRule="auto"/>
        <w:jc w:val="both"/>
        <w:rPr>
          <w:rFonts w:cstheme="minorHAnsi"/>
        </w:rPr>
      </w:pPr>
      <w:r w:rsidRPr="0093340B">
        <w:rPr>
          <w:rFonts w:cstheme="minorHAnsi"/>
        </w:rPr>
        <w:t>To meet and maintain contact with the families of the vulnerable pupils who have been identified for attendance support, to gain insight into the family and provide appropriate strategies/signpost support when required</w:t>
      </w:r>
    </w:p>
    <w:p w14:paraId="4A70023E" w14:textId="77777777" w:rsidR="0053206C" w:rsidRPr="0093340B" w:rsidRDefault="0053206C" w:rsidP="0053206C">
      <w:pPr>
        <w:pStyle w:val="ListParagraph"/>
        <w:numPr>
          <w:ilvl w:val="0"/>
          <w:numId w:val="2"/>
        </w:numPr>
        <w:spacing w:after="160" w:line="259" w:lineRule="auto"/>
        <w:jc w:val="both"/>
        <w:rPr>
          <w:rFonts w:cstheme="minorHAnsi"/>
        </w:rPr>
      </w:pPr>
      <w:r w:rsidRPr="0093340B">
        <w:rPr>
          <w:rFonts w:cstheme="minorHAnsi"/>
        </w:rPr>
        <w:t xml:space="preserve">To plan resources and support for identified pupils and their families </w:t>
      </w:r>
    </w:p>
    <w:p w14:paraId="4612D9DE" w14:textId="5C53B924" w:rsidR="0053206C" w:rsidRPr="0093340B" w:rsidRDefault="0053206C" w:rsidP="0053206C">
      <w:pPr>
        <w:pStyle w:val="ListParagraph"/>
        <w:numPr>
          <w:ilvl w:val="0"/>
          <w:numId w:val="2"/>
        </w:numPr>
        <w:spacing w:after="160" w:line="259" w:lineRule="auto"/>
        <w:jc w:val="both"/>
        <w:rPr>
          <w:rFonts w:cstheme="minorHAnsi"/>
          <w:color w:val="FF0000"/>
        </w:rPr>
      </w:pPr>
      <w:r w:rsidRPr="0093340B">
        <w:rPr>
          <w:rFonts w:cstheme="minorHAnsi"/>
        </w:rPr>
        <w:t>To support children to engage within the classroom environment when appropriate, sharing strategies, approaches and targets with adults in the classroom</w:t>
      </w:r>
    </w:p>
    <w:p w14:paraId="5C3CEF37" w14:textId="3F58498B" w:rsidR="0053206C" w:rsidRPr="0093340B" w:rsidRDefault="0053206C" w:rsidP="0053206C">
      <w:pPr>
        <w:pStyle w:val="ListParagraph"/>
        <w:numPr>
          <w:ilvl w:val="0"/>
          <w:numId w:val="2"/>
        </w:numPr>
        <w:spacing w:after="160" w:line="259" w:lineRule="auto"/>
        <w:jc w:val="both"/>
        <w:rPr>
          <w:rFonts w:cstheme="minorHAnsi"/>
        </w:rPr>
      </w:pPr>
      <w:r w:rsidRPr="0093340B">
        <w:rPr>
          <w:rFonts w:cstheme="minorHAnsi"/>
        </w:rPr>
        <w:t xml:space="preserve">To collate qualitative and quantitative data when required, share information sensitively and maintain records to facilitate monitoring and evaluation. </w:t>
      </w:r>
    </w:p>
    <w:p w14:paraId="28B1FB75" w14:textId="53577769" w:rsidR="0053206C" w:rsidRPr="005E7C7F" w:rsidRDefault="0053206C" w:rsidP="0053206C">
      <w:pPr>
        <w:pStyle w:val="ListParagraph"/>
        <w:numPr>
          <w:ilvl w:val="0"/>
          <w:numId w:val="2"/>
        </w:numPr>
        <w:spacing w:after="160" w:line="259" w:lineRule="auto"/>
        <w:jc w:val="both"/>
        <w:rPr>
          <w:rFonts w:cstheme="minorHAnsi"/>
          <w:color w:val="FF0000"/>
        </w:rPr>
      </w:pPr>
      <w:r w:rsidRPr="0093340B">
        <w:rPr>
          <w:rFonts w:cstheme="minorHAnsi"/>
        </w:rPr>
        <w:t>To annually review the impact of the Family Support Worker role on support and outcomes for our families and set targets for development, under the direction of and in agreement with the Headteacher</w:t>
      </w:r>
    </w:p>
    <w:p w14:paraId="551A9306" w14:textId="77777777" w:rsidR="005E7C7F" w:rsidRPr="0093340B" w:rsidRDefault="005E7C7F" w:rsidP="005E7C7F">
      <w:pPr>
        <w:pStyle w:val="ListParagraph"/>
        <w:spacing w:after="160" w:line="259" w:lineRule="auto"/>
        <w:jc w:val="both"/>
        <w:rPr>
          <w:rFonts w:cstheme="minorHAnsi"/>
          <w:color w:val="FF0000"/>
        </w:rPr>
      </w:pPr>
    </w:p>
    <w:p w14:paraId="708813E1" w14:textId="683EFE60" w:rsidR="0053206C" w:rsidRPr="0093340B" w:rsidRDefault="0053206C" w:rsidP="0053206C">
      <w:pPr>
        <w:rPr>
          <w:rFonts w:cstheme="minorHAnsi"/>
        </w:rPr>
      </w:pPr>
      <w:r w:rsidRPr="0093340B">
        <w:rPr>
          <w:rFonts w:cstheme="minorHAnsi"/>
          <w:b/>
        </w:rPr>
        <w:t xml:space="preserve">In addition, the </w:t>
      </w:r>
      <w:r w:rsidR="0079758A">
        <w:rPr>
          <w:rFonts w:cstheme="minorHAnsi"/>
          <w:b/>
        </w:rPr>
        <w:t>F</w:t>
      </w:r>
      <w:r w:rsidRPr="0093340B">
        <w:rPr>
          <w:rFonts w:cstheme="minorHAnsi"/>
          <w:b/>
        </w:rPr>
        <w:t xml:space="preserve">amily </w:t>
      </w:r>
      <w:r w:rsidR="0079758A">
        <w:rPr>
          <w:rFonts w:cstheme="minorHAnsi"/>
          <w:b/>
        </w:rPr>
        <w:t>S</w:t>
      </w:r>
      <w:r w:rsidRPr="0093340B">
        <w:rPr>
          <w:rFonts w:cstheme="minorHAnsi"/>
          <w:b/>
        </w:rPr>
        <w:t xml:space="preserve">upport </w:t>
      </w:r>
      <w:r w:rsidR="0079758A">
        <w:rPr>
          <w:rFonts w:cstheme="minorHAnsi"/>
          <w:b/>
        </w:rPr>
        <w:t>W</w:t>
      </w:r>
      <w:r w:rsidRPr="0093340B">
        <w:rPr>
          <w:rFonts w:cstheme="minorHAnsi"/>
          <w:b/>
        </w:rPr>
        <w:t>orker will also be required:</w:t>
      </w:r>
    </w:p>
    <w:p w14:paraId="2F6F9068" w14:textId="5442F292" w:rsidR="0053206C" w:rsidRPr="0093340B" w:rsidRDefault="0053206C" w:rsidP="0053206C">
      <w:pPr>
        <w:pStyle w:val="ListParagraph"/>
        <w:numPr>
          <w:ilvl w:val="0"/>
          <w:numId w:val="5"/>
        </w:numPr>
        <w:spacing w:after="160" w:line="259" w:lineRule="auto"/>
        <w:jc w:val="both"/>
        <w:rPr>
          <w:rFonts w:cstheme="minorHAnsi"/>
        </w:rPr>
      </w:pPr>
      <w:r w:rsidRPr="0093340B">
        <w:rPr>
          <w:rFonts w:cstheme="minorHAnsi"/>
        </w:rPr>
        <w:t>To attend TAC/TAF/</w:t>
      </w:r>
      <w:proofErr w:type="spellStart"/>
      <w:r w:rsidRPr="0093340B">
        <w:rPr>
          <w:rFonts w:cstheme="minorHAnsi"/>
        </w:rPr>
        <w:t>CiN</w:t>
      </w:r>
      <w:proofErr w:type="spellEnd"/>
      <w:r w:rsidRPr="0093340B">
        <w:rPr>
          <w:rFonts w:cstheme="minorHAnsi"/>
        </w:rPr>
        <w:t xml:space="preserve"> meetings when appropriate</w:t>
      </w:r>
    </w:p>
    <w:p w14:paraId="6603AE63" w14:textId="536347B0" w:rsidR="0053206C" w:rsidRPr="0093340B" w:rsidRDefault="0053206C" w:rsidP="0053206C">
      <w:pPr>
        <w:pStyle w:val="ListParagraph"/>
        <w:numPr>
          <w:ilvl w:val="0"/>
          <w:numId w:val="5"/>
        </w:numPr>
        <w:spacing w:after="160" w:line="259" w:lineRule="auto"/>
        <w:jc w:val="both"/>
        <w:rPr>
          <w:rFonts w:cstheme="minorHAnsi"/>
        </w:rPr>
      </w:pPr>
      <w:r w:rsidRPr="0093340B">
        <w:rPr>
          <w:rFonts w:cstheme="minorHAnsi"/>
        </w:rPr>
        <w:t xml:space="preserve">To liaise with DSLs and organise appropriate outside agency support for identified children and families, following advice given </w:t>
      </w:r>
    </w:p>
    <w:p w14:paraId="3645E62E" w14:textId="77777777" w:rsidR="0053206C" w:rsidRPr="0093340B" w:rsidRDefault="0053206C" w:rsidP="0053206C">
      <w:pPr>
        <w:pStyle w:val="ListParagraph"/>
        <w:numPr>
          <w:ilvl w:val="0"/>
          <w:numId w:val="4"/>
        </w:numPr>
        <w:spacing w:after="160" w:line="259" w:lineRule="auto"/>
        <w:jc w:val="both"/>
        <w:rPr>
          <w:rFonts w:cstheme="minorHAnsi"/>
        </w:rPr>
      </w:pPr>
      <w:r w:rsidRPr="0093340B">
        <w:rPr>
          <w:rFonts w:cstheme="minorHAnsi"/>
        </w:rPr>
        <w:t>When appropriate, to refer on to alternative intervention/agencies outside of school, such as Education Welfare Service</w:t>
      </w:r>
    </w:p>
    <w:p w14:paraId="329C40DD" w14:textId="5986E23D" w:rsidR="0053206C" w:rsidRPr="0093340B" w:rsidRDefault="0053206C" w:rsidP="0053206C">
      <w:pPr>
        <w:pStyle w:val="ListParagraph"/>
        <w:numPr>
          <w:ilvl w:val="0"/>
          <w:numId w:val="4"/>
        </w:numPr>
        <w:spacing w:after="160" w:line="259" w:lineRule="auto"/>
        <w:jc w:val="both"/>
        <w:rPr>
          <w:rFonts w:cstheme="minorHAnsi"/>
        </w:rPr>
      </w:pPr>
      <w:r w:rsidRPr="0093340B">
        <w:rPr>
          <w:rFonts w:cstheme="minorHAnsi"/>
        </w:rPr>
        <w:t>To work alongside the SLT to maintain a consistent approach to family support across the school</w:t>
      </w:r>
    </w:p>
    <w:p w14:paraId="2F712312" w14:textId="465345A7" w:rsidR="0053206C" w:rsidRPr="0093340B" w:rsidRDefault="0053206C" w:rsidP="0053206C">
      <w:pPr>
        <w:pStyle w:val="ListParagraph"/>
        <w:numPr>
          <w:ilvl w:val="0"/>
          <w:numId w:val="4"/>
        </w:numPr>
        <w:spacing w:after="160" w:line="259" w:lineRule="auto"/>
        <w:jc w:val="both"/>
        <w:rPr>
          <w:rFonts w:cstheme="minorHAnsi"/>
        </w:rPr>
      </w:pPr>
      <w:r w:rsidRPr="0093340B">
        <w:rPr>
          <w:rFonts w:cstheme="minorHAnsi"/>
        </w:rPr>
        <w:t xml:space="preserve">To support transition work: Under the direction of the Inclusion Lead, identify and support vulnerable Year 6 pupils and their families moving to secondary where appropriate. This may also involve liaising with secondary transition workers to arrange visits / individual pupil meetings </w:t>
      </w:r>
    </w:p>
    <w:p w14:paraId="225B39A4" w14:textId="5A2001CD" w:rsidR="0053206C" w:rsidRPr="0093340B" w:rsidRDefault="0053206C" w:rsidP="0053206C">
      <w:pPr>
        <w:pStyle w:val="ListParagraph"/>
        <w:numPr>
          <w:ilvl w:val="0"/>
          <w:numId w:val="4"/>
        </w:numPr>
        <w:spacing w:after="160" w:line="259" w:lineRule="auto"/>
        <w:jc w:val="both"/>
        <w:rPr>
          <w:rFonts w:cstheme="minorHAnsi"/>
        </w:rPr>
      </w:pPr>
      <w:r w:rsidRPr="0093340B">
        <w:rPr>
          <w:rFonts w:cstheme="minorHAnsi"/>
        </w:rPr>
        <w:t xml:space="preserve">To implement interventions along with outside agencies, to plan and evaluate these </w:t>
      </w:r>
    </w:p>
    <w:p w14:paraId="20BF02BA" w14:textId="27CB101D" w:rsidR="0053206C" w:rsidRPr="0093340B" w:rsidRDefault="0053206C" w:rsidP="0053206C">
      <w:pPr>
        <w:pStyle w:val="ListParagraph"/>
        <w:numPr>
          <w:ilvl w:val="0"/>
          <w:numId w:val="4"/>
        </w:numPr>
        <w:spacing w:after="160" w:line="259" w:lineRule="auto"/>
        <w:jc w:val="both"/>
        <w:rPr>
          <w:rFonts w:cstheme="minorHAnsi"/>
        </w:rPr>
      </w:pPr>
      <w:r w:rsidRPr="0093340B">
        <w:rPr>
          <w:rFonts w:cstheme="minorHAnsi"/>
        </w:rPr>
        <w:t>To carry out other duties as outlined by the Headteacher pertinent to the post and needs of the school</w:t>
      </w:r>
    </w:p>
    <w:p w14:paraId="5AD84B3F" w14:textId="53BBDAD6" w:rsidR="0053206C" w:rsidRPr="0093340B" w:rsidRDefault="0053206C" w:rsidP="0053206C">
      <w:pPr>
        <w:pStyle w:val="ListParagraph"/>
        <w:numPr>
          <w:ilvl w:val="0"/>
          <w:numId w:val="4"/>
        </w:numPr>
        <w:spacing w:after="160" w:line="259" w:lineRule="auto"/>
        <w:jc w:val="both"/>
        <w:rPr>
          <w:rFonts w:cstheme="minorHAnsi"/>
        </w:rPr>
      </w:pPr>
      <w:r w:rsidRPr="0093340B">
        <w:rPr>
          <w:rFonts w:cstheme="minorHAnsi"/>
        </w:rPr>
        <w:t>To attend relevant training linked to the Family Support Worker role as agreed with line manager</w:t>
      </w:r>
    </w:p>
    <w:p w14:paraId="7EE3CF26" w14:textId="77777777" w:rsidR="003A6CCD" w:rsidRPr="0093340B" w:rsidRDefault="003A6CCD" w:rsidP="00450ECC">
      <w:pPr>
        <w:pStyle w:val="NoSpacing"/>
        <w:rPr>
          <w:rFonts w:cstheme="minorHAnsi"/>
          <w:b/>
          <w:i/>
        </w:rPr>
      </w:pPr>
    </w:p>
    <w:p w14:paraId="2F64BB9D" w14:textId="77777777" w:rsidR="003A6CCD" w:rsidRPr="00525013" w:rsidRDefault="003A6CCD" w:rsidP="003A6CCD">
      <w:pPr>
        <w:spacing w:after="0" w:line="259" w:lineRule="auto"/>
        <w:rPr>
          <w:b/>
          <w:i/>
          <w:sz w:val="24"/>
        </w:rPr>
      </w:pPr>
      <w:r w:rsidRPr="0093340B">
        <w:rPr>
          <w:b/>
          <w:i/>
          <w:sz w:val="24"/>
        </w:rPr>
        <w:t>Other Duties:</w:t>
      </w:r>
      <w:r w:rsidRPr="00525013">
        <w:rPr>
          <w:b/>
          <w:i/>
          <w:sz w:val="24"/>
        </w:rPr>
        <w:t xml:space="preserve"> </w:t>
      </w:r>
    </w:p>
    <w:p w14:paraId="467E37D2" w14:textId="77777777" w:rsidR="003A6CCD" w:rsidRDefault="003A6CCD" w:rsidP="005E7C7F">
      <w:pPr>
        <w:spacing w:after="0" w:line="240" w:lineRule="auto"/>
      </w:pPr>
    </w:p>
    <w:p w14:paraId="73305F8F" w14:textId="77777777" w:rsidR="003A6CCD" w:rsidRDefault="003A6CCD" w:rsidP="005E7C7F">
      <w:pPr>
        <w:spacing w:after="0" w:line="240" w:lineRule="auto"/>
      </w:pPr>
      <w:r>
        <w:t xml:space="preserve">At an appropriate level, according to the job role, grade and training received, all employees in the Trust are expected to: </w:t>
      </w:r>
    </w:p>
    <w:p w14:paraId="21CEDCD9" w14:textId="77777777" w:rsidR="003A6CCD" w:rsidRPr="002D025C" w:rsidRDefault="003A6CCD" w:rsidP="0053206C">
      <w:pPr>
        <w:pStyle w:val="ListParagraph"/>
        <w:numPr>
          <w:ilvl w:val="0"/>
          <w:numId w:val="1"/>
        </w:numPr>
        <w:spacing w:after="5" w:line="249" w:lineRule="auto"/>
        <w:ind w:left="709" w:hanging="283"/>
        <w:jc w:val="both"/>
      </w:pPr>
      <w:r w:rsidRPr="002D025C">
        <w:t xml:space="preserve">Support the aims, values, mission and ethos of the Trust and participate to the team approach of the Trust </w:t>
      </w:r>
    </w:p>
    <w:p w14:paraId="17FB39E4" w14:textId="77777777" w:rsidR="003A6CCD" w:rsidRPr="002D025C" w:rsidRDefault="003A6CCD" w:rsidP="0053206C">
      <w:pPr>
        <w:pStyle w:val="ListParagraph"/>
        <w:numPr>
          <w:ilvl w:val="0"/>
          <w:numId w:val="1"/>
        </w:numPr>
        <w:spacing w:after="37" w:line="249" w:lineRule="auto"/>
        <w:ind w:left="709" w:hanging="283"/>
        <w:jc w:val="both"/>
      </w:pPr>
      <w:r w:rsidRPr="002D025C">
        <w:t xml:space="preserve">Attend and contribute to staff meetings and training days as required, and identify areas of personal practice and experience to develop </w:t>
      </w:r>
    </w:p>
    <w:p w14:paraId="1BE89721" w14:textId="77777777" w:rsidR="003A6CCD" w:rsidRPr="002D025C" w:rsidRDefault="003A6CCD" w:rsidP="0053206C">
      <w:pPr>
        <w:pStyle w:val="ListParagraph"/>
        <w:numPr>
          <w:ilvl w:val="0"/>
          <w:numId w:val="1"/>
        </w:numPr>
        <w:spacing w:after="37" w:line="249" w:lineRule="auto"/>
        <w:ind w:left="709" w:hanging="283"/>
        <w:jc w:val="both"/>
      </w:pPr>
      <w:r w:rsidRPr="002D025C">
        <w:t xml:space="preserve">Take appropriate responsibility for safeguarding and children’s welfare and be aware of confidential issues linked to home/child/teacher/academy and keep confidences appropriately  </w:t>
      </w:r>
    </w:p>
    <w:p w14:paraId="44FA826A" w14:textId="77777777" w:rsidR="003A6CCD" w:rsidRPr="002D025C" w:rsidRDefault="003A6CCD" w:rsidP="0053206C">
      <w:pPr>
        <w:pStyle w:val="ListParagraph"/>
        <w:numPr>
          <w:ilvl w:val="0"/>
          <w:numId w:val="1"/>
        </w:numPr>
        <w:spacing w:after="38" w:line="249" w:lineRule="auto"/>
        <w:ind w:left="709" w:hanging="283"/>
        <w:jc w:val="both"/>
      </w:pPr>
      <w:r w:rsidRPr="002D025C">
        <w:t xml:space="preserve">The post holder </w:t>
      </w:r>
      <w:proofErr w:type="gramStart"/>
      <w:r w:rsidRPr="002D025C">
        <w:t>at all times</w:t>
      </w:r>
      <w:proofErr w:type="gramEnd"/>
      <w:r w:rsidRPr="002D025C">
        <w:t xml:space="preserve">, whether or not in the employ of our schools or Trust and except where such information is in the public domain maintain the strictest secrecy with regard to the business affairs of our schools or Trust and its customers/stakeholders, products and product lists </w:t>
      </w:r>
    </w:p>
    <w:p w14:paraId="5969E38A" w14:textId="77777777" w:rsidR="003A6CCD" w:rsidRPr="002D025C" w:rsidRDefault="003A6CCD" w:rsidP="0053206C">
      <w:pPr>
        <w:pStyle w:val="ListParagraph"/>
        <w:numPr>
          <w:ilvl w:val="0"/>
          <w:numId w:val="1"/>
        </w:numPr>
        <w:spacing w:after="5" w:line="249" w:lineRule="auto"/>
        <w:ind w:left="709" w:hanging="283"/>
        <w:jc w:val="both"/>
      </w:pPr>
      <w:r w:rsidRPr="002D025C">
        <w:t xml:space="preserve">Be aware of health and safety issues and act in accordance with the Health and Safety Policy </w:t>
      </w:r>
    </w:p>
    <w:p w14:paraId="4E4B0677" w14:textId="77777777" w:rsidR="003A6CCD" w:rsidRPr="002D025C" w:rsidRDefault="003A6CCD" w:rsidP="0053206C">
      <w:pPr>
        <w:pStyle w:val="ListParagraph"/>
        <w:numPr>
          <w:ilvl w:val="0"/>
          <w:numId w:val="1"/>
        </w:numPr>
        <w:spacing w:after="5" w:line="249" w:lineRule="auto"/>
        <w:ind w:left="709" w:hanging="283"/>
        <w:jc w:val="both"/>
      </w:pPr>
      <w:r w:rsidRPr="002D025C">
        <w:t>To liaise with other staff, contractors and outside agencies/organisa</w:t>
      </w:r>
      <w:r>
        <w:t>tions as appropriate</w:t>
      </w:r>
    </w:p>
    <w:p w14:paraId="593CF071" w14:textId="77777777" w:rsidR="003A6CCD" w:rsidRPr="0079758A" w:rsidRDefault="003A6CCD" w:rsidP="003A6CCD">
      <w:pPr>
        <w:spacing w:after="0" w:line="259" w:lineRule="auto"/>
        <w:rPr>
          <w:b/>
        </w:rPr>
      </w:pPr>
    </w:p>
    <w:p w14:paraId="48D6AE27" w14:textId="79B26B04" w:rsidR="003A6CCD" w:rsidRPr="0079758A" w:rsidRDefault="003A6CCD" w:rsidP="0079758A">
      <w:pPr>
        <w:tabs>
          <w:tab w:val="left" w:pos="1230"/>
        </w:tabs>
        <w:jc w:val="both"/>
      </w:pPr>
      <w:r w:rsidRPr="00F76298">
        <w:t xml:space="preserve">The post holder may be expected to carry out duties other than those given in the job description where the level of responsibility is </w:t>
      </w:r>
      <w:proofErr w:type="gramStart"/>
      <w:r w:rsidRPr="00F76298">
        <w:t>similar</w:t>
      </w:r>
      <w:proofErr w:type="gramEnd"/>
      <w:r w:rsidRPr="00F76298">
        <w:t xml:space="preserve"> and he/she has appropriate qualifications or received appropriate</w:t>
      </w:r>
      <w:r w:rsidR="0079758A">
        <w:t xml:space="preserve"> </w:t>
      </w:r>
      <w:r w:rsidRPr="00F76298">
        <w:t>training to carry out these duties.</w:t>
      </w:r>
    </w:p>
    <w:p w14:paraId="45A4731A" w14:textId="6F9F2EE3" w:rsidR="003A6CCD" w:rsidRPr="0034594B" w:rsidRDefault="003A6CCD" w:rsidP="003A6CCD">
      <w:pPr>
        <w:tabs>
          <w:tab w:val="left" w:pos="1230"/>
        </w:tabs>
        <w:spacing w:after="0" w:line="240" w:lineRule="auto"/>
        <w:jc w:val="both"/>
      </w:pPr>
      <w:r w:rsidRPr="004E4813">
        <w:rPr>
          <w:b/>
        </w:rPr>
        <w:t>Manager Signature:</w:t>
      </w:r>
      <w:r w:rsidRPr="004E4813">
        <w:rPr>
          <w:b/>
        </w:rPr>
        <w:tab/>
      </w:r>
      <w:r>
        <w:tab/>
      </w:r>
      <w:r w:rsidRPr="0034594B">
        <w:t>……………………………………………………………………………………………</w:t>
      </w:r>
    </w:p>
    <w:p w14:paraId="50E0883B" w14:textId="77777777" w:rsidR="003A6CCD" w:rsidRPr="00000493" w:rsidRDefault="003A6CCD" w:rsidP="003A6CCD">
      <w:pPr>
        <w:tabs>
          <w:tab w:val="left" w:pos="1230"/>
        </w:tabs>
        <w:spacing w:after="0" w:line="240" w:lineRule="auto"/>
        <w:jc w:val="both"/>
        <w:rPr>
          <w:sz w:val="28"/>
        </w:rPr>
      </w:pPr>
    </w:p>
    <w:p w14:paraId="69DFA258" w14:textId="40EE5459" w:rsidR="003A6CCD" w:rsidRPr="0079758A" w:rsidRDefault="003A6CCD" w:rsidP="003A6CCD">
      <w:pPr>
        <w:tabs>
          <w:tab w:val="left" w:pos="1230"/>
        </w:tabs>
        <w:spacing w:after="0" w:line="240" w:lineRule="auto"/>
        <w:jc w:val="both"/>
      </w:pPr>
      <w:r w:rsidRPr="004E4813">
        <w:rPr>
          <w:b/>
        </w:rPr>
        <w:t>Employee Signature:</w:t>
      </w:r>
      <w:r>
        <w:tab/>
      </w:r>
      <w:r>
        <w:tab/>
      </w:r>
      <w:r w:rsidRPr="0034594B">
        <w:t>…………</w:t>
      </w:r>
      <w:proofErr w:type="gramStart"/>
      <w:r w:rsidRPr="0034594B">
        <w:t>…</w:t>
      </w:r>
      <w:r>
        <w:t>..</w:t>
      </w:r>
      <w:proofErr w:type="gramEnd"/>
      <w:r w:rsidRPr="0034594B">
        <w:t>…………………………………………………………………………….</w:t>
      </w:r>
    </w:p>
    <w:p w14:paraId="07AB2FF7" w14:textId="77777777" w:rsidR="0079758A" w:rsidRDefault="0079758A" w:rsidP="003A6CCD">
      <w:pPr>
        <w:tabs>
          <w:tab w:val="left" w:pos="1230"/>
        </w:tabs>
        <w:spacing w:after="0" w:line="240" w:lineRule="auto"/>
        <w:jc w:val="both"/>
        <w:rPr>
          <w:b/>
        </w:rPr>
      </w:pPr>
    </w:p>
    <w:p w14:paraId="4364084C" w14:textId="77777777" w:rsidR="003A6CCD" w:rsidRPr="005E7C7F" w:rsidRDefault="003A6CCD" w:rsidP="003A6CCD">
      <w:pPr>
        <w:tabs>
          <w:tab w:val="left" w:pos="1230"/>
        </w:tabs>
        <w:spacing w:after="0" w:line="240" w:lineRule="auto"/>
        <w:jc w:val="both"/>
        <w:rPr>
          <w:b/>
        </w:rPr>
      </w:pPr>
      <w:r w:rsidRPr="004E4813">
        <w:rPr>
          <w:b/>
        </w:rPr>
        <w:t>Date:</w:t>
      </w:r>
      <w:r w:rsidR="005E7C7F">
        <w:rPr>
          <w:b/>
        </w:rPr>
        <w:tab/>
      </w:r>
      <w:r w:rsidR="005E7C7F">
        <w:rPr>
          <w:b/>
        </w:rPr>
        <w:tab/>
      </w:r>
      <w:r w:rsidR="005E7C7F">
        <w:rPr>
          <w:b/>
        </w:rPr>
        <w:tab/>
      </w:r>
      <w:r w:rsidR="005E7C7F">
        <w:rPr>
          <w:b/>
        </w:rPr>
        <w:tab/>
      </w:r>
      <w:r w:rsidRPr="0034594B">
        <w:t>…………………………………………………………</w:t>
      </w:r>
    </w:p>
    <w:p w14:paraId="56A83692" w14:textId="77777777" w:rsidR="0079758A" w:rsidRDefault="0079758A" w:rsidP="003A6CCD">
      <w:pPr>
        <w:tabs>
          <w:tab w:val="left" w:pos="1230"/>
        </w:tabs>
        <w:spacing w:after="0" w:line="240" w:lineRule="auto"/>
        <w:jc w:val="both"/>
      </w:pPr>
    </w:p>
    <w:p w14:paraId="22B75D25" w14:textId="77777777" w:rsidR="0079758A" w:rsidRDefault="0079758A" w:rsidP="003A6CCD">
      <w:pPr>
        <w:tabs>
          <w:tab w:val="left" w:pos="1230"/>
        </w:tabs>
        <w:spacing w:after="0" w:line="240" w:lineRule="auto"/>
        <w:jc w:val="both"/>
      </w:pPr>
    </w:p>
    <w:p w14:paraId="2D3216B0" w14:textId="77777777" w:rsidR="0079758A" w:rsidRDefault="0079758A" w:rsidP="003A6CCD">
      <w:pPr>
        <w:tabs>
          <w:tab w:val="left" w:pos="1230"/>
        </w:tabs>
        <w:spacing w:after="0" w:line="240" w:lineRule="auto"/>
        <w:jc w:val="both"/>
      </w:pPr>
    </w:p>
    <w:p w14:paraId="3E461A6A" w14:textId="77777777" w:rsidR="005E7C7F" w:rsidRDefault="005E7C7F" w:rsidP="003A6CCD">
      <w:pPr>
        <w:tabs>
          <w:tab w:val="left" w:pos="1230"/>
        </w:tabs>
        <w:spacing w:after="0" w:line="240" w:lineRule="auto"/>
        <w:jc w:val="both"/>
      </w:pPr>
    </w:p>
    <w:p w14:paraId="4164A3E6" w14:textId="77777777" w:rsidR="005E7C7F" w:rsidRDefault="005E7C7F" w:rsidP="003A6CCD">
      <w:pPr>
        <w:tabs>
          <w:tab w:val="left" w:pos="1230"/>
        </w:tabs>
        <w:spacing w:after="0" w:line="240" w:lineRule="auto"/>
        <w:jc w:val="both"/>
      </w:pPr>
    </w:p>
    <w:p w14:paraId="3F96DFEE" w14:textId="77777777" w:rsidR="005E7C7F" w:rsidRDefault="005E7C7F" w:rsidP="003A6CCD">
      <w:pPr>
        <w:tabs>
          <w:tab w:val="left" w:pos="1230"/>
        </w:tabs>
        <w:spacing w:after="0" w:line="240" w:lineRule="auto"/>
        <w:jc w:val="both"/>
      </w:pPr>
    </w:p>
    <w:p w14:paraId="5DB3A5CF" w14:textId="77777777" w:rsidR="005E7C7F" w:rsidRDefault="005E7C7F" w:rsidP="003A6CCD">
      <w:pPr>
        <w:tabs>
          <w:tab w:val="left" w:pos="1230"/>
        </w:tabs>
        <w:spacing w:after="0" w:line="240" w:lineRule="auto"/>
        <w:jc w:val="both"/>
      </w:pPr>
    </w:p>
    <w:p w14:paraId="5000873D" w14:textId="77777777" w:rsidR="005E7C7F" w:rsidRDefault="005E7C7F" w:rsidP="003A6CCD">
      <w:pPr>
        <w:tabs>
          <w:tab w:val="left" w:pos="1230"/>
        </w:tabs>
        <w:spacing w:after="0" w:line="240" w:lineRule="auto"/>
        <w:jc w:val="both"/>
      </w:pPr>
    </w:p>
    <w:p w14:paraId="216BC6D7" w14:textId="77777777" w:rsidR="005E7C7F" w:rsidRDefault="005E7C7F" w:rsidP="003A6CCD">
      <w:pPr>
        <w:tabs>
          <w:tab w:val="left" w:pos="1230"/>
        </w:tabs>
        <w:spacing w:after="0" w:line="240" w:lineRule="auto"/>
        <w:jc w:val="both"/>
      </w:pPr>
    </w:p>
    <w:p w14:paraId="30873F41" w14:textId="77777777" w:rsidR="005E7C7F" w:rsidRDefault="005E7C7F" w:rsidP="003A6CCD">
      <w:pPr>
        <w:tabs>
          <w:tab w:val="left" w:pos="1230"/>
        </w:tabs>
        <w:spacing w:after="0" w:line="240" w:lineRule="auto"/>
        <w:jc w:val="both"/>
      </w:pPr>
    </w:p>
    <w:p w14:paraId="420E9EB3" w14:textId="77777777" w:rsidR="005E7C7F" w:rsidRDefault="005E7C7F" w:rsidP="003A6CCD">
      <w:pPr>
        <w:tabs>
          <w:tab w:val="left" w:pos="1230"/>
        </w:tabs>
        <w:spacing w:after="0" w:line="240" w:lineRule="auto"/>
        <w:jc w:val="both"/>
      </w:pPr>
    </w:p>
    <w:p w14:paraId="66B57B04" w14:textId="77777777" w:rsidR="005E7C7F" w:rsidRDefault="005E7C7F" w:rsidP="003A6CCD">
      <w:pPr>
        <w:tabs>
          <w:tab w:val="left" w:pos="1230"/>
        </w:tabs>
        <w:spacing w:after="0" w:line="240" w:lineRule="auto"/>
        <w:jc w:val="both"/>
      </w:pPr>
    </w:p>
    <w:p w14:paraId="56B4E240" w14:textId="77777777" w:rsidR="005E7C7F" w:rsidRDefault="005E7C7F" w:rsidP="003A6CCD">
      <w:pPr>
        <w:tabs>
          <w:tab w:val="left" w:pos="1230"/>
        </w:tabs>
        <w:spacing w:after="0" w:line="240" w:lineRule="auto"/>
        <w:jc w:val="both"/>
      </w:pPr>
    </w:p>
    <w:p w14:paraId="031C2BB2" w14:textId="77777777" w:rsidR="005E7C7F" w:rsidRDefault="005E7C7F" w:rsidP="003A6CCD">
      <w:pPr>
        <w:tabs>
          <w:tab w:val="left" w:pos="1230"/>
        </w:tabs>
        <w:spacing w:after="0" w:line="240" w:lineRule="auto"/>
        <w:jc w:val="both"/>
      </w:pPr>
    </w:p>
    <w:p w14:paraId="2390CD57" w14:textId="77777777" w:rsidR="005E7C7F" w:rsidRDefault="005E7C7F" w:rsidP="003A6CCD">
      <w:pPr>
        <w:tabs>
          <w:tab w:val="left" w:pos="1230"/>
        </w:tabs>
        <w:spacing w:after="0" w:line="240" w:lineRule="auto"/>
        <w:jc w:val="both"/>
      </w:pPr>
    </w:p>
    <w:p w14:paraId="0E19C2F1" w14:textId="77777777" w:rsidR="005E7C7F" w:rsidRDefault="005E7C7F" w:rsidP="003A6CCD">
      <w:pPr>
        <w:tabs>
          <w:tab w:val="left" w:pos="1230"/>
        </w:tabs>
        <w:spacing w:after="0" w:line="240" w:lineRule="auto"/>
        <w:jc w:val="both"/>
      </w:pPr>
    </w:p>
    <w:p w14:paraId="0DBC2ECE" w14:textId="77777777" w:rsidR="005E7C7F" w:rsidRDefault="005E7C7F" w:rsidP="003A6CCD">
      <w:pPr>
        <w:tabs>
          <w:tab w:val="left" w:pos="1230"/>
        </w:tabs>
        <w:spacing w:after="0" w:line="240" w:lineRule="auto"/>
        <w:jc w:val="both"/>
      </w:pPr>
    </w:p>
    <w:p w14:paraId="7DBE8F28" w14:textId="77777777" w:rsidR="005E7C7F" w:rsidRDefault="005E7C7F" w:rsidP="003A6CCD">
      <w:pPr>
        <w:tabs>
          <w:tab w:val="left" w:pos="1230"/>
        </w:tabs>
        <w:spacing w:after="0" w:line="240" w:lineRule="auto"/>
        <w:jc w:val="both"/>
      </w:pPr>
    </w:p>
    <w:p w14:paraId="5EA10348" w14:textId="77777777" w:rsidR="005E7C7F" w:rsidRDefault="005E7C7F" w:rsidP="003A6CCD">
      <w:pPr>
        <w:tabs>
          <w:tab w:val="left" w:pos="1230"/>
        </w:tabs>
        <w:spacing w:after="0" w:line="240" w:lineRule="auto"/>
        <w:jc w:val="both"/>
      </w:pPr>
    </w:p>
    <w:p w14:paraId="61C80A54" w14:textId="77777777" w:rsidR="005E7C7F" w:rsidRDefault="005E7C7F" w:rsidP="003A6CCD">
      <w:pPr>
        <w:tabs>
          <w:tab w:val="left" w:pos="1230"/>
        </w:tabs>
        <w:spacing w:after="0" w:line="240" w:lineRule="auto"/>
        <w:jc w:val="both"/>
      </w:pPr>
    </w:p>
    <w:p w14:paraId="263055CF" w14:textId="77777777" w:rsidR="005E7C7F" w:rsidRDefault="005E7C7F" w:rsidP="003A6CCD">
      <w:pPr>
        <w:tabs>
          <w:tab w:val="left" w:pos="1230"/>
        </w:tabs>
        <w:spacing w:after="0" w:line="240" w:lineRule="auto"/>
        <w:jc w:val="both"/>
      </w:pPr>
    </w:p>
    <w:p w14:paraId="105C4D5F" w14:textId="77777777" w:rsidR="005E7C7F" w:rsidRDefault="005E7C7F" w:rsidP="003A6CCD">
      <w:pPr>
        <w:tabs>
          <w:tab w:val="left" w:pos="1230"/>
        </w:tabs>
        <w:spacing w:after="0" w:line="240" w:lineRule="auto"/>
        <w:jc w:val="both"/>
      </w:pPr>
    </w:p>
    <w:p w14:paraId="657ECFCB" w14:textId="77777777" w:rsidR="005E7C7F" w:rsidRDefault="005E7C7F" w:rsidP="003A6CCD">
      <w:pPr>
        <w:tabs>
          <w:tab w:val="left" w:pos="1230"/>
        </w:tabs>
        <w:spacing w:after="0" w:line="240" w:lineRule="auto"/>
        <w:jc w:val="both"/>
      </w:pPr>
    </w:p>
    <w:p w14:paraId="29AA5F91" w14:textId="77777777" w:rsidR="005E7C7F" w:rsidRDefault="005E7C7F" w:rsidP="003A6CCD">
      <w:pPr>
        <w:tabs>
          <w:tab w:val="left" w:pos="1230"/>
        </w:tabs>
        <w:spacing w:after="0" w:line="240" w:lineRule="auto"/>
        <w:jc w:val="both"/>
      </w:pPr>
    </w:p>
    <w:p w14:paraId="76316FE9" w14:textId="77777777" w:rsidR="005E7C7F" w:rsidRDefault="005E7C7F" w:rsidP="003A6CCD">
      <w:pPr>
        <w:tabs>
          <w:tab w:val="left" w:pos="1230"/>
        </w:tabs>
        <w:spacing w:after="0" w:line="240" w:lineRule="auto"/>
        <w:jc w:val="both"/>
      </w:pPr>
    </w:p>
    <w:p w14:paraId="3317B68C" w14:textId="77777777" w:rsidR="005E7C7F" w:rsidRDefault="005E7C7F" w:rsidP="003A6CCD">
      <w:pPr>
        <w:tabs>
          <w:tab w:val="left" w:pos="1230"/>
        </w:tabs>
        <w:spacing w:after="0" w:line="240" w:lineRule="auto"/>
        <w:jc w:val="both"/>
      </w:pPr>
    </w:p>
    <w:p w14:paraId="613F58BA" w14:textId="77777777" w:rsidR="005E7C7F" w:rsidRDefault="005E7C7F" w:rsidP="003A6CCD">
      <w:pPr>
        <w:tabs>
          <w:tab w:val="left" w:pos="1230"/>
        </w:tabs>
        <w:spacing w:after="0" w:line="240" w:lineRule="auto"/>
        <w:jc w:val="both"/>
      </w:pPr>
    </w:p>
    <w:p w14:paraId="503EFF32" w14:textId="77777777" w:rsidR="005E7C7F" w:rsidRDefault="005E7C7F" w:rsidP="003A6CCD">
      <w:pPr>
        <w:tabs>
          <w:tab w:val="left" w:pos="1230"/>
        </w:tabs>
        <w:spacing w:after="0" w:line="240" w:lineRule="auto"/>
        <w:jc w:val="both"/>
      </w:pPr>
    </w:p>
    <w:p w14:paraId="3DE92820" w14:textId="77777777" w:rsidR="005E7C7F" w:rsidRDefault="005E7C7F" w:rsidP="003A6CCD">
      <w:pPr>
        <w:tabs>
          <w:tab w:val="left" w:pos="1230"/>
        </w:tabs>
        <w:spacing w:after="0" w:line="240" w:lineRule="auto"/>
        <w:jc w:val="both"/>
      </w:pPr>
    </w:p>
    <w:p w14:paraId="276CCB15" w14:textId="77777777" w:rsidR="005E7C7F" w:rsidRDefault="005E7C7F" w:rsidP="003A6CCD">
      <w:pPr>
        <w:tabs>
          <w:tab w:val="left" w:pos="1230"/>
        </w:tabs>
        <w:spacing w:after="0" w:line="240" w:lineRule="auto"/>
        <w:jc w:val="both"/>
      </w:pPr>
    </w:p>
    <w:p w14:paraId="094F8793" w14:textId="77777777" w:rsidR="005E7C7F" w:rsidRDefault="005E7C7F" w:rsidP="003A6CCD">
      <w:pPr>
        <w:tabs>
          <w:tab w:val="left" w:pos="1230"/>
        </w:tabs>
        <w:spacing w:after="0" w:line="240" w:lineRule="auto"/>
        <w:jc w:val="both"/>
      </w:pPr>
    </w:p>
    <w:p w14:paraId="5CAC841C" w14:textId="77777777" w:rsidR="005E7C7F" w:rsidRDefault="005E7C7F" w:rsidP="003A6CCD">
      <w:pPr>
        <w:tabs>
          <w:tab w:val="left" w:pos="1230"/>
        </w:tabs>
        <w:spacing w:after="0" w:line="240" w:lineRule="auto"/>
        <w:jc w:val="both"/>
      </w:pPr>
    </w:p>
    <w:p w14:paraId="153061CA" w14:textId="77777777" w:rsidR="005E7C7F" w:rsidRDefault="005E7C7F" w:rsidP="003A6CCD">
      <w:pPr>
        <w:tabs>
          <w:tab w:val="left" w:pos="1230"/>
        </w:tabs>
        <w:spacing w:after="0" w:line="240" w:lineRule="auto"/>
        <w:jc w:val="both"/>
      </w:pPr>
    </w:p>
    <w:p w14:paraId="172CC853" w14:textId="77777777" w:rsidR="005E7C7F" w:rsidRDefault="005E7C7F" w:rsidP="003A6CCD">
      <w:pPr>
        <w:tabs>
          <w:tab w:val="left" w:pos="1230"/>
        </w:tabs>
        <w:spacing w:after="0" w:line="240" w:lineRule="auto"/>
        <w:jc w:val="both"/>
      </w:pPr>
    </w:p>
    <w:p w14:paraId="2B4C0E81" w14:textId="77777777" w:rsidR="005E7C7F" w:rsidRDefault="005E7C7F" w:rsidP="003A6CCD">
      <w:pPr>
        <w:tabs>
          <w:tab w:val="left" w:pos="1230"/>
        </w:tabs>
        <w:spacing w:after="0" w:line="240" w:lineRule="auto"/>
        <w:jc w:val="both"/>
      </w:pPr>
    </w:p>
    <w:p w14:paraId="4F1EF416" w14:textId="77777777" w:rsidR="005E7C7F" w:rsidRDefault="005E7C7F" w:rsidP="003A6CCD">
      <w:pPr>
        <w:tabs>
          <w:tab w:val="left" w:pos="1230"/>
        </w:tabs>
        <w:spacing w:after="0" w:line="240" w:lineRule="auto"/>
        <w:jc w:val="both"/>
      </w:pPr>
    </w:p>
    <w:p w14:paraId="5B27BFFB" w14:textId="77777777" w:rsidR="005E7C7F" w:rsidRDefault="005E7C7F" w:rsidP="003A6CCD">
      <w:pPr>
        <w:tabs>
          <w:tab w:val="left" w:pos="1230"/>
        </w:tabs>
        <w:spacing w:after="0" w:line="240" w:lineRule="auto"/>
        <w:jc w:val="both"/>
      </w:pPr>
    </w:p>
    <w:p w14:paraId="66D757BE" w14:textId="77777777" w:rsidR="005E7C7F" w:rsidRDefault="005E7C7F" w:rsidP="003A6CCD">
      <w:pPr>
        <w:tabs>
          <w:tab w:val="left" w:pos="1230"/>
        </w:tabs>
        <w:spacing w:after="0" w:line="240" w:lineRule="auto"/>
        <w:jc w:val="both"/>
      </w:pPr>
    </w:p>
    <w:p w14:paraId="44200A1B" w14:textId="77777777" w:rsidR="005E7C7F" w:rsidRDefault="005E7C7F" w:rsidP="003A6CCD">
      <w:pPr>
        <w:tabs>
          <w:tab w:val="left" w:pos="1230"/>
        </w:tabs>
        <w:spacing w:after="0" w:line="240" w:lineRule="auto"/>
        <w:jc w:val="both"/>
      </w:pPr>
    </w:p>
    <w:p w14:paraId="0B8ECB77" w14:textId="77777777" w:rsidR="005E7C7F" w:rsidRDefault="005E7C7F" w:rsidP="003A6CCD">
      <w:pPr>
        <w:tabs>
          <w:tab w:val="left" w:pos="1230"/>
        </w:tabs>
        <w:spacing w:after="0" w:line="240" w:lineRule="auto"/>
        <w:jc w:val="both"/>
      </w:pPr>
    </w:p>
    <w:p w14:paraId="71887B21" w14:textId="77777777" w:rsidR="005E7C7F" w:rsidRDefault="005E7C7F" w:rsidP="003A6CCD">
      <w:pPr>
        <w:tabs>
          <w:tab w:val="left" w:pos="1230"/>
        </w:tabs>
        <w:spacing w:after="0" w:line="240" w:lineRule="auto"/>
        <w:jc w:val="both"/>
      </w:pPr>
    </w:p>
    <w:p w14:paraId="45FE3AA0" w14:textId="77777777" w:rsidR="005E7C7F" w:rsidRDefault="005E7C7F" w:rsidP="003A6CCD">
      <w:pPr>
        <w:tabs>
          <w:tab w:val="left" w:pos="1230"/>
        </w:tabs>
        <w:spacing w:after="0" w:line="240" w:lineRule="auto"/>
        <w:jc w:val="both"/>
      </w:pPr>
    </w:p>
    <w:p w14:paraId="5901B588" w14:textId="77777777" w:rsidR="005E7C7F" w:rsidRDefault="005E7C7F" w:rsidP="003A6CCD">
      <w:pPr>
        <w:tabs>
          <w:tab w:val="left" w:pos="1230"/>
        </w:tabs>
        <w:spacing w:after="0" w:line="240" w:lineRule="auto"/>
        <w:jc w:val="both"/>
      </w:pPr>
    </w:p>
    <w:p w14:paraId="292CF917" w14:textId="319E119A" w:rsidR="0079758A" w:rsidRPr="0034594B" w:rsidRDefault="005E7C7F" w:rsidP="003A6CCD">
      <w:pPr>
        <w:tabs>
          <w:tab w:val="left" w:pos="1230"/>
        </w:tabs>
        <w:spacing w:after="0" w:line="240" w:lineRule="auto"/>
        <w:jc w:val="both"/>
      </w:pPr>
      <w:r>
        <w:rPr>
          <w:rFonts w:ascii="Tahoma" w:hAnsi="Tahoma" w:cs="Tahoma"/>
          <w:noProof/>
        </w:rPr>
        <w:lastRenderedPageBreak/>
        <w:drawing>
          <wp:anchor distT="0" distB="0" distL="114300" distR="114300" simplePos="0" relativeHeight="251658241" behindDoc="1" locked="0" layoutInCell="1" allowOverlap="1" wp14:anchorId="4BCEB11E" wp14:editId="4CCFC825">
            <wp:simplePos x="0" y="0"/>
            <wp:positionH relativeFrom="margin">
              <wp:align>left</wp:align>
            </wp:positionH>
            <wp:positionV relativeFrom="paragraph">
              <wp:posOffset>-842756</wp:posOffset>
            </wp:positionV>
            <wp:extent cx="952500" cy="1238250"/>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952500" cy="1238250"/>
                    </a:xfrm>
                    <a:prstGeom prst="rect">
                      <a:avLst/>
                    </a:prstGeom>
                  </pic:spPr>
                </pic:pic>
              </a:graphicData>
            </a:graphic>
            <wp14:sizeRelH relativeFrom="margin">
              <wp14:pctWidth>0</wp14:pctWidth>
            </wp14:sizeRelH>
            <wp14:sizeRelV relativeFrom="margin">
              <wp14:pctHeight>0</wp14:pctHeight>
            </wp14:sizeRelV>
          </wp:anchor>
        </w:drawing>
      </w:r>
    </w:p>
    <w:p w14:paraId="74C57393" w14:textId="04B829AF" w:rsidR="005E7C7F" w:rsidRDefault="0079758A" w:rsidP="005E7C7F">
      <w:r>
        <w:tab/>
      </w:r>
      <w:r>
        <w:tab/>
      </w:r>
      <w:r>
        <w:tab/>
      </w:r>
    </w:p>
    <w:p w14:paraId="55EFCCF5" w14:textId="17D247DA" w:rsidR="005E7C7F" w:rsidRDefault="005E7C7F" w:rsidP="005E7C7F">
      <w:pPr>
        <w:jc w:val="both"/>
        <w:rPr>
          <w:rFonts w:cstheme="minorHAnsi"/>
          <w:sz w:val="28"/>
        </w:rPr>
      </w:pPr>
      <w:r w:rsidRPr="00A964FF">
        <w:rPr>
          <w:rFonts w:ascii="Tahoma" w:hAnsi="Tahoma" w:cs="Tahoma"/>
          <w:noProof/>
          <w:sz w:val="160"/>
          <w:szCs w:val="24"/>
          <w:lang w:eastAsia="en-GB"/>
        </w:rPr>
        <mc:AlternateContent>
          <mc:Choice Requires="wps">
            <w:drawing>
              <wp:anchor distT="0" distB="0" distL="114300" distR="114300" simplePos="0" relativeHeight="251658242" behindDoc="0" locked="0" layoutInCell="1" allowOverlap="1" wp14:anchorId="42DAD648" wp14:editId="791B25EC">
                <wp:simplePos x="0" y="0"/>
                <wp:positionH relativeFrom="margin">
                  <wp:align>left</wp:align>
                </wp:positionH>
                <wp:positionV relativeFrom="paragraph">
                  <wp:posOffset>277495</wp:posOffset>
                </wp:positionV>
                <wp:extent cx="5899785" cy="8338"/>
                <wp:effectExtent l="0" t="0" r="24765" b="29845"/>
                <wp:wrapNone/>
                <wp:docPr id="3" name="Straight Connector 3"/>
                <wp:cNvGraphicFramePr/>
                <a:graphic xmlns:a="http://schemas.openxmlformats.org/drawingml/2006/main">
                  <a:graphicData uri="http://schemas.microsoft.com/office/word/2010/wordprocessingShape">
                    <wps:wsp>
                      <wps:cNvCnPr/>
                      <wps:spPr>
                        <a:xfrm>
                          <a:off x="0" y="0"/>
                          <a:ext cx="5899785" cy="8338"/>
                        </a:xfrm>
                        <a:prstGeom prst="line">
                          <a:avLst/>
                        </a:prstGeom>
                        <a:noFill/>
                        <a:ln w="31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1A563C1" id="Straight Connector 3" o:spid="_x0000_s1026" style="position:absolute;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1.85pt" to="464.5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oiItAEAAFwDAAAOAAAAZHJzL2Uyb0RvYy54bWysU01vEzEQvSPxHyzfiZNGpdtVNj00KhcE&#10;lSg/YOqPXUv+ksdkk3/P2AlpgBtiD96xx/M87/l583Dwju11RhvDwFeLJWc6yKhsGAf+/eXpQ8cZ&#10;FggKXAx64EeN/GH7/t1mTr2+iVN0SmdGIAH7OQ18KiX1QqCctAdcxKQDJU3MHgpN8yhUhpnQvRM3&#10;y+VHMcesUo5SI9Lq7pTk24ZvjJblqzGoC3MDp95KG3MbX+sothvoxwxpsvLcBvxDFx5soEMvUDso&#10;wH5k+xeUtzJHjKYsZPQiGmOlbhyIzWr5B5tvEyTduJA4mC4y4f+DlV/2j+E5kwxzwh7Tc64sDib7&#10;+qf+2KGJdbyIpQ+FSVq87e7v77pbziTluvW6q1qKt9qUsXzS0bMaDNzZUKlAD/vPWE5bf22pyyE+&#10;WefadbjA5oGvV3cVHMgUxkGh0Cc1cAwjZ+BGcpssuSFidFbV6oqDR3x0me2BLpx8ouL8Qh1z5gAL&#10;JYhG+87N/lZa29kBTqfiljr5w9tCJnXWE9HrahfqibrZ7EzqTcUavUZ1bOKKOqMrbAqd7VY9cj2n&#10;+PpRbH8CAAD//wMAUEsDBBQABgAIAAAAIQChBrg32wAAAAYBAAAPAAAAZHJzL2Rvd25yZXYueG1s&#10;TI/BTsMwEETvSP0Haytxo05LgSaNU1VInKGlSBydeJtEjdeR7bTJ37Oc4Lgzo5m3+W60nbiiD60j&#10;BctFAgKpcqalWsHp8+1hAyJETUZ3jlDBhAF2xewu15lxNzrg9RhrwSUUMq2gibHPpAxVg1aHheuR&#10;2Ds7b3Xk09fSeH3jctvJVZI8S6tb4oVG9/jaYHU5DlZB2n+Hr6HCOE2HDzxNwe/X76VS9/NxvwUR&#10;cYx/YfjFZ3QomKl0A5kgOgX8SFSwfnwBwW66SpcgShaeEpBFLv/jFz8AAAD//wMAUEsBAi0AFAAG&#10;AAgAAAAhALaDOJL+AAAA4QEAABMAAAAAAAAAAAAAAAAAAAAAAFtDb250ZW50X1R5cGVzXS54bWxQ&#10;SwECLQAUAAYACAAAACEAOP0h/9YAAACUAQAACwAAAAAAAAAAAAAAAAAvAQAAX3JlbHMvLnJlbHNQ&#10;SwECLQAUAAYACAAAACEAUXKIiLQBAABcAwAADgAAAAAAAAAAAAAAAAAuAgAAZHJzL2Uyb0RvYy54&#10;bWxQSwECLQAUAAYACAAAACEAoQa4N9sAAAAGAQAADwAAAAAAAAAAAAAAAAAOBAAAZHJzL2Rvd25y&#10;ZXYueG1sUEsFBgAAAAAEAAQA8wAAABYFAAAAAA==&#10;" strokecolor="windowText" strokeweight=".25pt">
                <v:stroke joinstyle="miter"/>
                <w10:wrap anchorx="margin"/>
              </v:line>
            </w:pict>
          </mc:Fallback>
        </mc:AlternateContent>
      </w:r>
      <w:r w:rsidRPr="00AC6042">
        <w:rPr>
          <w:rFonts w:cstheme="minorHAnsi"/>
          <w:noProof/>
          <w:sz w:val="160"/>
          <w:szCs w:val="24"/>
          <w:lang w:eastAsia="en-GB"/>
        </w:rPr>
        <mc:AlternateContent>
          <mc:Choice Requires="wps">
            <w:drawing>
              <wp:anchor distT="0" distB="0" distL="114300" distR="114300" simplePos="0" relativeHeight="251658243" behindDoc="0" locked="0" layoutInCell="1" allowOverlap="1" wp14:anchorId="2BA6A0BE" wp14:editId="39AEEA51">
                <wp:simplePos x="0" y="0"/>
                <wp:positionH relativeFrom="margin">
                  <wp:align>left</wp:align>
                </wp:positionH>
                <wp:positionV relativeFrom="paragraph">
                  <wp:posOffset>10795</wp:posOffset>
                </wp:positionV>
                <wp:extent cx="5899868" cy="23854"/>
                <wp:effectExtent l="0" t="0" r="24765" b="33655"/>
                <wp:wrapNone/>
                <wp:docPr id="14" name="Straight Connector 14"/>
                <wp:cNvGraphicFramePr/>
                <a:graphic xmlns:a="http://schemas.openxmlformats.org/drawingml/2006/main">
                  <a:graphicData uri="http://schemas.microsoft.com/office/word/2010/wordprocessingShape">
                    <wps:wsp>
                      <wps:cNvCnPr/>
                      <wps:spPr>
                        <a:xfrm>
                          <a:off x="0" y="0"/>
                          <a:ext cx="5899868" cy="23854"/>
                        </a:xfrm>
                        <a:prstGeom prst="line">
                          <a:avLst/>
                        </a:prstGeom>
                        <a:noFill/>
                        <a:ln w="31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AB887DC" id="Straight Connector 14" o:spid="_x0000_s1026" style="position:absolute;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5pt" to="464.5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iuTtwEAAF0DAAAOAAAAZHJzL2Uyb0RvYy54bWysU8tu2zAQvBfoPxC817SdOFUEyznESC9F&#10;G6DJB2woUiLAF7iMZf99l7TruMmtqA7Ukssd7cyO1nd7Z9lOJTTBd3wxm3OmvAy98UPHn58evjSc&#10;YQbfgw1edfygkN9tPn9aT7FVyzAG26vECMRjO8WOjznHVgiUo3KAsxCVp6QOyUGmbRpEn2AidGfF&#10;cj6/EVNIfUxBKkQ63R6TfFPxtVYy/9QaVWa249Rbrmuq60tZxWYN7ZAgjkae2oB/6MKB8fTRM9QW&#10;MrDXZD5AOSNTwKDzTAYngtZGqsqB2Czm79j8GiGqyoXEwXiWCf8frPyxu/ePiWSYIrYYH1NhsdfJ&#10;lTf1x/ZVrMNZLLXPTNLhqrm9bW5ovJJyy6tmdV3EFG/FMWH+poJjJei4Nb5wgRZ23zEfr/65Uo59&#10;eDDW1nlYz6aOXy2+rggdyBXaQqbQxb7j6AfOwA5kN5lTRcRgTV+qCw4e8N4mtgOaOBmlD9MTtcyZ&#10;BcyUIB71OTX7V2lpZws4Hotr6mgQZzK51BrX8eay2vryRVV9diL1JmOJXkJ/qOqKsqMZVoVOfism&#10;udxTfPlXbH4DAAD//wMAUEsDBBQABgAIAAAAIQAN538+2QAAAAQBAAAPAAAAZHJzL2Rvd25yZXYu&#10;eG1sTI/NTsMwEITvlXgHaytxa51WFEgap6qQOEN/kDg68TaJGq8j22mTt2c5wXFnRjPf5rvRduKG&#10;PrSOFKyWCQikypmWagXn0/viFUSImozuHKGCCQPsiodZrjPj7nTA2zHWgksoZFpBE2OfSRmqBq0O&#10;S9cjsXdx3urIp6+l8frO5baT6yR5lla3xAuN7vGtwep6HKyCtP8OX0OFcZoOn3iegt8/fZRKPc7H&#10;/RZExDH+heEXn9GhYKbSDWSC6BTwI5HVFxBsput0BaJUsNmALHL5H774AQAA//8DAFBLAQItABQA&#10;BgAIAAAAIQC2gziS/gAAAOEBAAATAAAAAAAAAAAAAAAAAAAAAABbQ29udGVudF9UeXBlc10ueG1s&#10;UEsBAi0AFAAGAAgAAAAhADj9If/WAAAAlAEAAAsAAAAAAAAAAAAAAAAALwEAAF9yZWxzLy5yZWxz&#10;UEsBAi0AFAAGAAgAAAAhAEcSK5O3AQAAXQMAAA4AAAAAAAAAAAAAAAAALgIAAGRycy9lMm9Eb2Mu&#10;eG1sUEsBAi0AFAAGAAgAAAAhAA3nfz7ZAAAABAEAAA8AAAAAAAAAAAAAAAAAEQQAAGRycy9kb3du&#10;cmV2LnhtbFBLBQYAAAAABAAEAPMAAAAXBQAAAAA=&#10;" strokecolor="windowText" strokeweight=".25pt">
                <v:stroke joinstyle="miter"/>
                <w10:wrap anchorx="margin"/>
              </v:line>
            </w:pict>
          </mc:Fallback>
        </mc:AlternateContent>
      </w:r>
      <w:r w:rsidRPr="00AC6042">
        <w:rPr>
          <w:rFonts w:cstheme="minorHAnsi"/>
          <w:sz w:val="28"/>
        </w:rPr>
        <w:t>Person Specificat</w:t>
      </w:r>
      <w:r>
        <w:rPr>
          <w:rFonts w:cstheme="minorHAnsi"/>
          <w:sz w:val="28"/>
        </w:rPr>
        <w:t>ion</w:t>
      </w:r>
    </w:p>
    <w:p w14:paraId="6B96A4E6" w14:textId="77777777" w:rsidR="005E7C7F" w:rsidRPr="00BE3BEF" w:rsidRDefault="005E7C7F" w:rsidP="005E7C7F">
      <w:pPr>
        <w:pStyle w:val="Default"/>
        <w:jc w:val="center"/>
        <w:rPr>
          <w:rFonts w:ascii="Tahoma" w:hAnsi="Tahoma" w:cs="Tahoma"/>
          <w:sz w:val="16"/>
          <w:szCs w:val="16"/>
        </w:rPr>
      </w:pPr>
    </w:p>
    <w:tbl>
      <w:tblPr>
        <w:tblStyle w:val="TableGrid"/>
        <w:tblW w:w="9351" w:type="dxa"/>
        <w:tblLook w:val="01E0" w:firstRow="1" w:lastRow="1" w:firstColumn="1" w:lastColumn="1" w:noHBand="0" w:noVBand="0"/>
      </w:tblPr>
      <w:tblGrid>
        <w:gridCol w:w="4248"/>
        <w:gridCol w:w="3588"/>
        <w:gridCol w:w="1515"/>
      </w:tblGrid>
      <w:tr w:rsidR="005E7C7F" w:rsidRPr="00BD4946" w14:paraId="7740E4E3" w14:textId="77777777" w:rsidTr="005E7C7F">
        <w:trPr>
          <w:tblHeader/>
        </w:trPr>
        <w:tc>
          <w:tcPr>
            <w:tcW w:w="4248" w:type="dxa"/>
            <w:shd w:val="clear" w:color="auto" w:fill="FEF5CE"/>
          </w:tcPr>
          <w:p w14:paraId="0D40F9DA" w14:textId="77777777" w:rsidR="005E7C7F" w:rsidRPr="006E25AD" w:rsidRDefault="005E7C7F" w:rsidP="005E7C7F">
            <w:pPr>
              <w:jc w:val="center"/>
              <w:rPr>
                <w:b/>
                <w:sz w:val="24"/>
                <w:szCs w:val="24"/>
              </w:rPr>
            </w:pPr>
            <w:r w:rsidRPr="006E25AD">
              <w:rPr>
                <w:b/>
                <w:sz w:val="24"/>
                <w:szCs w:val="24"/>
              </w:rPr>
              <w:t>SKILLS/ ABILITY/ EXPERIENCE</w:t>
            </w:r>
          </w:p>
        </w:tc>
        <w:tc>
          <w:tcPr>
            <w:tcW w:w="3588" w:type="dxa"/>
            <w:shd w:val="clear" w:color="auto" w:fill="FEF5CE"/>
          </w:tcPr>
          <w:p w14:paraId="10BDE20F" w14:textId="77777777" w:rsidR="005E7C7F" w:rsidRPr="006E25AD" w:rsidRDefault="005E7C7F" w:rsidP="005E7C7F">
            <w:pPr>
              <w:jc w:val="center"/>
              <w:rPr>
                <w:b/>
                <w:sz w:val="24"/>
                <w:szCs w:val="24"/>
              </w:rPr>
            </w:pPr>
            <w:r w:rsidRPr="006E25AD">
              <w:rPr>
                <w:b/>
                <w:sz w:val="24"/>
                <w:szCs w:val="24"/>
              </w:rPr>
              <w:t>TO DO WHAT?</w:t>
            </w:r>
          </w:p>
        </w:tc>
        <w:tc>
          <w:tcPr>
            <w:tcW w:w="1515" w:type="dxa"/>
            <w:shd w:val="clear" w:color="auto" w:fill="FEF5CE"/>
          </w:tcPr>
          <w:p w14:paraId="5F962653" w14:textId="77777777" w:rsidR="005E7C7F" w:rsidRPr="006E25AD" w:rsidRDefault="005E7C7F" w:rsidP="005E7C7F">
            <w:pPr>
              <w:jc w:val="center"/>
              <w:rPr>
                <w:b/>
                <w:sz w:val="24"/>
                <w:szCs w:val="24"/>
              </w:rPr>
            </w:pPr>
            <w:r w:rsidRPr="006E25AD">
              <w:rPr>
                <w:b/>
                <w:sz w:val="24"/>
                <w:szCs w:val="24"/>
              </w:rPr>
              <w:t>HOW WELL?</w:t>
            </w:r>
          </w:p>
          <w:p w14:paraId="1E4925EE" w14:textId="77777777" w:rsidR="005E7C7F" w:rsidRPr="006E25AD" w:rsidRDefault="005E7C7F" w:rsidP="005E7C7F">
            <w:pPr>
              <w:jc w:val="center"/>
              <w:rPr>
                <w:b/>
                <w:sz w:val="24"/>
                <w:szCs w:val="24"/>
              </w:rPr>
            </w:pPr>
            <w:r w:rsidRPr="006E25AD">
              <w:rPr>
                <w:b/>
                <w:sz w:val="24"/>
                <w:szCs w:val="24"/>
              </w:rPr>
              <w:t>NOW OR WITH TRAINING?</w:t>
            </w:r>
          </w:p>
        </w:tc>
      </w:tr>
      <w:tr w:rsidR="005E7C7F" w:rsidRPr="00BD4946" w14:paraId="08D79574" w14:textId="77777777" w:rsidTr="005E7C7F">
        <w:tc>
          <w:tcPr>
            <w:tcW w:w="4248" w:type="dxa"/>
          </w:tcPr>
          <w:p w14:paraId="0F99D8F8" w14:textId="77777777" w:rsidR="005E7C7F" w:rsidRPr="00FC0D71" w:rsidRDefault="005E7C7F" w:rsidP="005E7C7F">
            <w:pPr>
              <w:rPr>
                <w:b/>
                <w:sz w:val="24"/>
                <w:szCs w:val="24"/>
              </w:rPr>
            </w:pPr>
            <w:r w:rsidRPr="00FC0D71">
              <w:rPr>
                <w:b/>
                <w:sz w:val="24"/>
                <w:szCs w:val="24"/>
              </w:rPr>
              <w:t>KNOWLEDGE</w:t>
            </w:r>
          </w:p>
          <w:p w14:paraId="1C25695A" w14:textId="77777777" w:rsidR="005E7C7F" w:rsidRPr="00FC0D71" w:rsidRDefault="005E7C7F" w:rsidP="005E7C7F">
            <w:pPr>
              <w:rPr>
                <w:b/>
                <w:u w:val="single"/>
              </w:rPr>
            </w:pPr>
          </w:p>
          <w:p w14:paraId="62477191" w14:textId="77777777" w:rsidR="005E7C7F" w:rsidRDefault="005E7C7F" w:rsidP="005E7C7F">
            <w:pPr>
              <w:rPr>
                <w:rFonts w:cs="Arial"/>
                <w:b/>
                <w:sz w:val="24"/>
                <w:szCs w:val="24"/>
                <w:lang w:val="en"/>
              </w:rPr>
            </w:pPr>
            <w:r w:rsidRPr="00FC0D71">
              <w:rPr>
                <w:rFonts w:cs="Arial"/>
                <w:b/>
                <w:sz w:val="24"/>
                <w:szCs w:val="24"/>
                <w:lang w:val="en"/>
              </w:rPr>
              <w:t>Qualifications</w:t>
            </w:r>
          </w:p>
          <w:p w14:paraId="69DCB9A4" w14:textId="77777777" w:rsidR="005E7C7F" w:rsidRPr="000D7D3A" w:rsidRDefault="005E7C7F" w:rsidP="005E7C7F">
            <w:pPr>
              <w:rPr>
                <w:rFonts w:cstheme="minorHAnsi"/>
                <w:szCs w:val="24"/>
              </w:rPr>
            </w:pPr>
            <w:r>
              <w:rPr>
                <w:rFonts w:cstheme="minorHAnsi"/>
                <w:color w:val="202124"/>
                <w:shd w:val="clear" w:color="auto" w:fill="FFFFFF"/>
              </w:rPr>
              <w:t xml:space="preserve">Level </w:t>
            </w:r>
            <w:proofErr w:type="gramStart"/>
            <w:r>
              <w:rPr>
                <w:rFonts w:cstheme="minorHAnsi"/>
                <w:color w:val="202124"/>
                <w:shd w:val="clear" w:color="auto" w:fill="FFFFFF"/>
              </w:rPr>
              <w:t>3  /</w:t>
            </w:r>
            <w:proofErr w:type="gramEnd"/>
            <w:r>
              <w:rPr>
                <w:rFonts w:cstheme="minorHAnsi"/>
                <w:color w:val="202124"/>
                <w:shd w:val="clear" w:color="auto" w:fill="FFFFFF"/>
              </w:rPr>
              <w:t xml:space="preserve"> </w:t>
            </w:r>
            <w:r w:rsidRPr="0013618A">
              <w:rPr>
                <w:rFonts w:cstheme="minorHAnsi"/>
                <w:color w:val="202124"/>
                <w:shd w:val="clear" w:color="auto" w:fill="FFFFFF"/>
              </w:rPr>
              <w:t>NVQ3 or equivalent</w:t>
            </w:r>
            <w:r>
              <w:rPr>
                <w:rFonts w:cstheme="minorHAnsi"/>
                <w:color w:val="202124"/>
                <w:shd w:val="clear" w:color="auto" w:fill="FFFFFF"/>
              </w:rPr>
              <w:t xml:space="preserve"> in childcare / social care </w:t>
            </w:r>
            <w:r w:rsidRPr="000D7D3A">
              <w:rPr>
                <w:rFonts w:cstheme="minorHAnsi"/>
                <w:color w:val="202124"/>
                <w:shd w:val="clear" w:color="auto" w:fill="FFFFFF"/>
              </w:rPr>
              <w:t>/</w:t>
            </w:r>
            <w:r w:rsidRPr="000D7D3A">
              <w:rPr>
                <w:rFonts w:cstheme="minorHAnsi"/>
                <w:szCs w:val="24"/>
              </w:rPr>
              <w:t xml:space="preserve"> </w:t>
            </w:r>
            <w:r>
              <w:rPr>
                <w:rFonts w:cstheme="minorHAnsi"/>
                <w:szCs w:val="24"/>
              </w:rPr>
              <w:t>f</w:t>
            </w:r>
            <w:r w:rsidRPr="000D7D3A">
              <w:rPr>
                <w:rFonts w:cstheme="minorHAnsi"/>
                <w:szCs w:val="24"/>
              </w:rPr>
              <w:t xml:space="preserve">amily </w:t>
            </w:r>
            <w:r>
              <w:rPr>
                <w:rFonts w:cstheme="minorHAnsi"/>
                <w:szCs w:val="24"/>
              </w:rPr>
              <w:t>s</w:t>
            </w:r>
            <w:r w:rsidRPr="000D7D3A">
              <w:rPr>
                <w:rFonts w:cstheme="minorHAnsi"/>
                <w:szCs w:val="24"/>
              </w:rPr>
              <w:t>upport</w:t>
            </w:r>
            <w:r>
              <w:rPr>
                <w:rFonts w:cstheme="minorHAnsi"/>
                <w:szCs w:val="24"/>
              </w:rPr>
              <w:t xml:space="preserve"> /p</w:t>
            </w:r>
            <w:r w:rsidRPr="000D7D3A">
              <w:rPr>
                <w:rFonts w:cstheme="minorHAnsi"/>
                <w:szCs w:val="24"/>
              </w:rPr>
              <w:t xml:space="preserve">lay </w:t>
            </w:r>
            <w:r>
              <w:rPr>
                <w:rFonts w:cstheme="minorHAnsi"/>
                <w:szCs w:val="24"/>
              </w:rPr>
              <w:t>w</w:t>
            </w:r>
            <w:r w:rsidRPr="000D7D3A">
              <w:rPr>
                <w:rFonts w:cstheme="minorHAnsi"/>
                <w:szCs w:val="24"/>
              </w:rPr>
              <w:t>ork</w:t>
            </w:r>
            <w:r>
              <w:rPr>
                <w:rFonts w:cstheme="minorHAnsi"/>
                <w:szCs w:val="24"/>
              </w:rPr>
              <w:t>/ c</w:t>
            </w:r>
            <w:r w:rsidRPr="000D7D3A">
              <w:rPr>
                <w:rFonts w:cstheme="minorHAnsi"/>
                <w:szCs w:val="24"/>
              </w:rPr>
              <w:t xml:space="preserve">ommunity </w:t>
            </w:r>
            <w:r>
              <w:rPr>
                <w:rFonts w:cstheme="minorHAnsi"/>
                <w:szCs w:val="24"/>
              </w:rPr>
              <w:t>d</w:t>
            </w:r>
            <w:r w:rsidRPr="000D7D3A">
              <w:rPr>
                <w:rFonts w:cstheme="minorHAnsi"/>
                <w:szCs w:val="24"/>
              </w:rPr>
              <w:t xml:space="preserve">evelopment or </w:t>
            </w:r>
            <w:r>
              <w:rPr>
                <w:rFonts w:cstheme="minorHAnsi"/>
                <w:szCs w:val="24"/>
              </w:rPr>
              <w:t>c</w:t>
            </w:r>
            <w:r w:rsidRPr="000D7D3A">
              <w:rPr>
                <w:rFonts w:cstheme="minorHAnsi"/>
                <w:szCs w:val="24"/>
              </w:rPr>
              <w:t xml:space="preserve">hildren’s </w:t>
            </w:r>
            <w:r>
              <w:rPr>
                <w:rFonts w:cstheme="minorHAnsi"/>
                <w:szCs w:val="24"/>
              </w:rPr>
              <w:t>h</w:t>
            </w:r>
            <w:r w:rsidRPr="000D7D3A">
              <w:rPr>
                <w:rFonts w:cstheme="minorHAnsi"/>
                <w:szCs w:val="24"/>
              </w:rPr>
              <w:t>ealth</w:t>
            </w:r>
          </w:p>
          <w:p w14:paraId="53CAACFB" w14:textId="77777777" w:rsidR="005E7C7F" w:rsidRDefault="005E7C7F" w:rsidP="005E7C7F">
            <w:pPr>
              <w:rPr>
                <w:rFonts w:ascii="Arial Narrow" w:hAnsi="Arial Narrow" w:cs="Arial"/>
                <w:b/>
                <w:szCs w:val="24"/>
                <w:lang w:val="en"/>
              </w:rPr>
            </w:pPr>
          </w:p>
          <w:p w14:paraId="215B024F" w14:textId="77777777" w:rsidR="005E7C7F" w:rsidRPr="005E7C7F" w:rsidRDefault="005E7C7F" w:rsidP="005E7C7F">
            <w:pPr>
              <w:rPr>
                <w:rFonts w:cstheme="minorHAnsi"/>
                <w:szCs w:val="24"/>
              </w:rPr>
            </w:pPr>
            <w:r w:rsidRPr="005E7C7F">
              <w:rPr>
                <w:rFonts w:cstheme="minorHAnsi"/>
                <w:szCs w:val="24"/>
              </w:rPr>
              <w:t>First Aid</w:t>
            </w:r>
          </w:p>
          <w:p w14:paraId="3B746478" w14:textId="77777777" w:rsidR="005E7C7F" w:rsidRPr="0013618A" w:rsidRDefault="005E7C7F" w:rsidP="005E7C7F">
            <w:pPr>
              <w:rPr>
                <w:rFonts w:cstheme="minorHAnsi"/>
                <w:b/>
                <w:lang w:val="en"/>
              </w:rPr>
            </w:pPr>
          </w:p>
          <w:p w14:paraId="7B3F2C47" w14:textId="77777777" w:rsidR="005E7C7F" w:rsidRPr="0013618A" w:rsidRDefault="005E7C7F" w:rsidP="005E7C7F">
            <w:pPr>
              <w:rPr>
                <w:rFonts w:cstheme="minorHAnsi"/>
                <w:color w:val="202124"/>
                <w:shd w:val="clear" w:color="auto" w:fill="FFFFFF"/>
              </w:rPr>
            </w:pPr>
            <w:r w:rsidRPr="0013618A">
              <w:rPr>
                <w:rFonts w:cstheme="minorHAnsi"/>
                <w:color w:val="202124"/>
                <w:shd w:val="clear" w:color="auto" w:fill="FFFFFF"/>
              </w:rPr>
              <w:t xml:space="preserve">GCSE in English and Maths, or equivalent. </w:t>
            </w:r>
          </w:p>
          <w:p w14:paraId="41929415" w14:textId="77777777" w:rsidR="005E7C7F" w:rsidRPr="0013618A" w:rsidRDefault="005E7C7F" w:rsidP="005E7C7F">
            <w:pPr>
              <w:rPr>
                <w:rFonts w:cstheme="minorHAnsi"/>
                <w:color w:val="202124"/>
                <w:shd w:val="clear" w:color="auto" w:fill="FFFFFF"/>
              </w:rPr>
            </w:pPr>
            <w:r w:rsidRPr="0013618A">
              <w:rPr>
                <w:rFonts w:cstheme="minorHAnsi"/>
                <w:color w:val="202124"/>
                <w:shd w:val="clear" w:color="auto" w:fill="FFFFFF"/>
              </w:rPr>
              <w:t xml:space="preserve"> </w:t>
            </w:r>
          </w:p>
          <w:p w14:paraId="2F47BFDF" w14:textId="77777777" w:rsidR="005E7C7F" w:rsidRDefault="005E7C7F" w:rsidP="005E7C7F">
            <w:pPr>
              <w:rPr>
                <w:rFonts w:cstheme="minorHAnsi"/>
                <w:lang w:val="en"/>
              </w:rPr>
            </w:pPr>
          </w:p>
          <w:p w14:paraId="6E98AA79" w14:textId="77777777" w:rsidR="005E7C7F" w:rsidRPr="0013618A" w:rsidRDefault="005E7C7F" w:rsidP="005E7C7F">
            <w:pPr>
              <w:rPr>
                <w:rFonts w:cstheme="minorHAnsi"/>
                <w:lang w:val="en"/>
              </w:rPr>
            </w:pPr>
            <w:r w:rsidRPr="0013618A">
              <w:rPr>
                <w:rFonts w:cstheme="minorHAnsi"/>
                <w:lang w:val="en"/>
              </w:rPr>
              <w:t>Evidence of continued professional development</w:t>
            </w:r>
          </w:p>
          <w:p w14:paraId="71D0C357" w14:textId="77777777" w:rsidR="005E7C7F" w:rsidRPr="00FC0D71" w:rsidRDefault="005E7C7F" w:rsidP="005E7C7F">
            <w:pPr>
              <w:rPr>
                <w:rFonts w:cs="Arial"/>
                <w:lang w:val="en"/>
              </w:rPr>
            </w:pPr>
          </w:p>
          <w:p w14:paraId="70E2C349" w14:textId="77777777" w:rsidR="005E7C7F" w:rsidRPr="00FC0D71" w:rsidRDefault="005E7C7F" w:rsidP="005E7C7F">
            <w:pPr>
              <w:rPr>
                <w:rFonts w:cs="Arial"/>
                <w:b/>
                <w:sz w:val="24"/>
                <w:szCs w:val="24"/>
                <w:lang w:val="en"/>
              </w:rPr>
            </w:pPr>
            <w:r w:rsidRPr="00FC0D71">
              <w:rPr>
                <w:rFonts w:cs="Arial"/>
                <w:b/>
                <w:sz w:val="24"/>
                <w:szCs w:val="24"/>
                <w:lang w:val="en"/>
              </w:rPr>
              <w:t>Knowledge/Experience</w:t>
            </w:r>
          </w:p>
          <w:p w14:paraId="466AA9E6" w14:textId="77777777" w:rsidR="005E7C7F" w:rsidRPr="0013618A" w:rsidRDefault="005E7C7F" w:rsidP="005E7C7F">
            <w:pPr>
              <w:rPr>
                <w:rFonts w:cstheme="minorHAnsi"/>
                <w:lang w:val="en"/>
              </w:rPr>
            </w:pPr>
            <w:r w:rsidRPr="0013618A">
              <w:rPr>
                <w:rFonts w:cstheme="minorHAnsi"/>
                <w:lang w:val="en"/>
              </w:rPr>
              <w:t xml:space="preserve">Demonstrable expertise in </w:t>
            </w:r>
          </w:p>
          <w:p w14:paraId="0504C96E" w14:textId="77777777" w:rsidR="005E7C7F" w:rsidRPr="0013618A" w:rsidRDefault="005E7C7F" w:rsidP="005E7C7F">
            <w:pPr>
              <w:rPr>
                <w:rFonts w:cstheme="minorHAnsi"/>
                <w:lang w:val="en"/>
              </w:rPr>
            </w:pPr>
            <w:r w:rsidRPr="0013618A">
              <w:rPr>
                <w:rFonts w:cstheme="minorHAnsi"/>
                <w:color w:val="202124"/>
                <w:shd w:val="clear" w:color="auto" w:fill="FFFFFF"/>
              </w:rPr>
              <w:t>child development</w:t>
            </w:r>
          </w:p>
          <w:p w14:paraId="23B03184" w14:textId="77777777" w:rsidR="005E7C7F" w:rsidRPr="0013618A" w:rsidRDefault="005E7C7F" w:rsidP="005E7C7F">
            <w:pPr>
              <w:rPr>
                <w:rFonts w:cstheme="minorHAnsi"/>
                <w:lang w:val="en"/>
              </w:rPr>
            </w:pPr>
          </w:p>
          <w:p w14:paraId="39686367" w14:textId="77777777" w:rsidR="005E7C7F" w:rsidRPr="0013618A" w:rsidRDefault="005E7C7F" w:rsidP="005E7C7F">
            <w:pPr>
              <w:rPr>
                <w:rFonts w:cstheme="minorHAnsi"/>
                <w:color w:val="202124"/>
                <w:shd w:val="clear" w:color="auto" w:fill="FFFFFF"/>
              </w:rPr>
            </w:pPr>
            <w:r w:rsidRPr="0013618A">
              <w:rPr>
                <w:rFonts w:cstheme="minorHAnsi"/>
                <w:color w:val="202124"/>
                <w:shd w:val="clear" w:color="auto" w:fill="FFFFFF"/>
              </w:rPr>
              <w:t>Experience of providing services to children and/or families with complex needs.</w:t>
            </w:r>
          </w:p>
          <w:p w14:paraId="74BA4713" w14:textId="77777777" w:rsidR="005E7C7F" w:rsidRPr="0013618A" w:rsidRDefault="005E7C7F" w:rsidP="005E7C7F">
            <w:pPr>
              <w:rPr>
                <w:rFonts w:cstheme="minorHAnsi"/>
                <w:lang w:val="en"/>
              </w:rPr>
            </w:pPr>
          </w:p>
          <w:p w14:paraId="294589E2" w14:textId="77777777" w:rsidR="005E7C7F" w:rsidRDefault="005E7C7F" w:rsidP="005E7C7F">
            <w:r w:rsidRPr="0013618A">
              <w:rPr>
                <w:rFonts w:cstheme="minorHAnsi"/>
                <w:color w:val="202124"/>
                <w:shd w:val="clear" w:color="auto" w:fill="FFFFFF"/>
              </w:rPr>
              <w:t>Experience of working with children, young people and families in a helping or caring capacity</w:t>
            </w:r>
            <w:r>
              <w:t xml:space="preserve"> </w:t>
            </w:r>
          </w:p>
          <w:p w14:paraId="6BC75ED1" w14:textId="77777777" w:rsidR="005E7C7F" w:rsidRDefault="005E7C7F" w:rsidP="005E7C7F"/>
          <w:p w14:paraId="5A8D6F36" w14:textId="77777777" w:rsidR="005E7C7F" w:rsidRPr="0013618A" w:rsidRDefault="005E7C7F" w:rsidP="005E7C7F">
            <w:pPr>
              <w:rPr>
                <w:rFonts w:cstheme="minorHAnsi"/>
                <w:color w:val="202124"/>
                <w:shd w:val="clear" w:color="auto" w:fill="FFFFFF"/>
              </w:rPr>
            </w:pPr>
            <w:r>
              <w:t>Able to maintain professional boundaries</w:t>
            </w:r>
          </w:p>
          <w:p w14:paraId="7EF04B0C" w14:textId="77777777" w:rsidR="005E7C7F" w:rsidRPr="0013618A" w:rsidRDefault="005E7C7F" w:rsidP="005E7C7F">
            <w:pPr>
              <w:rPr>
                <w:rFonts w:cstheme="minorHAnsi"/>
                <w:lang w:val="en"/>
              </w:rPr>
            </w:pPr>
          </w:p>
          <w:p w14:paraId="637C02CB" w14:textId="77777777" w:rsidR="005E7C7F" w:rsidRDefault="005E7C7F" w:rsidP="005E7C7F">
            <w:pPr>
              <w:rPr>
                <w:rFonts w:cstheme="minorHAnsi"/>
                <w:color w:val="202124"/>
                <w:shd w:val="clear" w:color="auto" w:fill="FFFFFF"/>
              </w:rPr>
            </w:pPr>
          </w:p>
          <w:p w14:paraId="27841444" w14:textId="77777777" w:rsidR="005E7C7F" w:rsidRPr="0013618A" w:rsidRDefault="005E7C7F" w:rsidP="005E7C7F">
            <w:pPr>
              <w:rPr>
                <w:rFonts w:cstheme="minorHAnsi"/>
                <w:color w:val="202124"/>
                <w:shd w:val="clear" w:color="auto" w:fill="FFFFFF"/>
              </w:rPr>
            </w:pPr>
            <w:r w:rsidRPr="0013618A">
              <w:rPr>
                <w:rFonts w:cstheme="minorHAnsi"/>
                <w:color w:val="202124"/>
                <w:shd w:val="clear" w:color="auto" w:fill="FFFFFF"/>
              </w:rPr>
              <w:t>Understanding of the impact of social deprivation and disadvantage in children, young people and their families.</w:t>
            </w:r>
          </w:p>
          <w:p w14:paraId="110A4B79" w14:textId="77777777" w:rsidR="005E7C7F" w:rsidRPr="0013618A" w:rsidRDefault="005E7C7F" w:rsidP="005E7C7F">
            <w:pPr>
              <w:rPr>
                <w:rFonts w:cstheme="minorHAnsi"/>
                <w:lang w:val="en"/>
              </w:rPr>
            </w:pPr>
          </w:p>
          <w:p w14:paraId="52FE2178" w14:textId="77777777" w:rsidR="005E7C7F" w:rsidRDefault="005E7C7F" w:rsidP="005E7C7F">
            <w:pPr>
              <w:rPr>
                <w:rFonts w:ascii="Calibri" w:hAnsi="Calibri" w:cs="Calibri"/>
                <w:color w:val="202124"/>
                <w:sz w:val="21"/>
                <w:szCs w:val="21"/>
                <w:shd w:val="clear" w:color="auto" w:fill="FFFFFF"/>
              </w:rPr>
            </w:pPr>
            <w:r>
              <w:rPr>
                <w:rFonts w:cstheme="minorHAnsi"/>
                <w:color w:val="202124"/>
                <w:shd w:val="clear" w:color="auto" w:fill="FFFFFF"/>
              </w:rPr>
              <w:t>Experience of us</w:t>
            </w:r>
            <w:r w:rsidRPr="0013618A">
              <w:rPr>
                <w:rFonts w:cstheme="minorHAnsi"/>
                <w:color w:val="202124"/>
                <w:shd w:val="clear" w:color="auto" w:fill="FFFFFF"/>
              </w:rPr>
              <w:t xml:space="preserve">ing mediation and negotiation skills to support </w:t>
            </w:r>
            <w:r w:rsidRPr="0013618A">
              <w:rPr>
                <w:rFonts w:ascii="Calibri" w:hAnsi="Calibri" w:cs="Calibri"/>
                <w:color w:val="202124"/>
                <w:shd w:val="clear" w:color="auto" w:fill="FFFFFF"/>
              </w:rPr>
              <w:t>young people and their</w:t>
            </w:r>
            <w:r w:rsidRPr="0013618A">
              <w:rPr>
                <w:rFonts w:ascii="Calibri" w:hAnsi="Calibri" w:cs="Calibri"/>
                <w:color w:val="202124"/>
                <w:sz w:val="21"/>
                <w:szCs w:val="21"/>
                <w:shd w:val="clear" w:color="auto" w:fill="FFFFFF"/>
              </w:rPr>
              <w:t xml:space="preserve"> parents/carers in improving their relationships</w:t>
            </w:r>
          </w:p>
          <w:p w14:paraId="7A56E17D" w14:textId="77777777" w:rsidR="005E7C7F" w:rsidRDefault="005E7C7F" w:rsidP="005E7C7F">
            <w:pPr>
              <w:rPr>
                <w:rFonts w:ascii="Calibri" w:hAnsi="Calibri" w:cs="Calibri"/>
                <w:color w:val="202124"/>
                <w:sz w:val="21"/>
                <w:szCs w:val="21"/>
                <w:shd w:val="clear" w:color="auto" w:fill="FFFFFF"/>
                <w:lang w:val="en"/>
              </w:rPr>
            </w:pPr>
          </w:p>
          <w:p w14:paraId="72158400" w14:textId="77777777" w:rsidR="005E7C7F" w:rsidRPr="00FC0D71" w:rsidRDefault="005E7C7F" w:rsidP="005E7C7F">
            <w:pPr>
              <w:rPr>
                <w:rFonts w:cs="Arial"/>
                <w:lang w:val="en"/>
              </w:rPr>
            </w:pPr>
            <w:r>
              <w:t>Ability to engage and motivate resistant and hard to reach families</w:t>
            </w:r>
          </w:p>
        </w:tc>
        <w:tc>
          <w:tcPr>
            <w:tcW w:w="3588" w:type="dxa"/>
          </w:tcPr>
          <w:p w14:paraId="3E75DD20" w14:textId="77777777" w:rsidR="005E7C7F" w:rsidRPr="00FC0D71" w:rsidRDefault="005E7C7F" w:rsidP="005E7C7F">
            <w:pPr>
              <w:rPr>
                <w:sz w:val="24"/>
                <w:szCs w:val="24"/>
              </w:rPr>
            </w:pPr>
          </w:p>
          <w:p w14:paraId="4AB0E878" w14:textId="77777777" w:rsidR="005E7C7F" w:rsidRPr="00FC0D71" w:rsidRDefault="005E7C7F" w:rsidP="005E7C7F"/>
          <w:p w14:paraId="7FD3273F" w14:textId="77777777" w:rsidR="005E7C7F" w:rsidRPr="00FC0D71" w:rsidRDefault="005E7C7F" w:rsidP="005E7C7F">
            <w:pPr>
              <w:rPr>
                <w:rFonts w:cs="Arial"/>
              </w:rPr>
            </w:pPr>
          </w:p>
          <w:p w14:paraId="62958C0D" w14:textId="77777777" w:rsidR="005E7C7F" w:rsidRDefault="005E7C7F" w:rsidP="005E7C7F">
            <w:pPr>
              <w:rPr>
                <w:rFonts w:cs="Arial"/>
              </w:rPr>
            </w:pPr>
            <w:r w:rsidRPr="00FC0D71">
              <w:rPr>
                <w:rFonts w:cs="Arial"/>
              </w:rPr>
              <w:t>To demonstrate</w:t>
            </w:r>
            <w:r>
              <w:rPr>
                <w:rFonts w:cs="Arial"/>
              </w:rPr>
              <w:t xml:space="preserve"> expertise at the appropriate level of qualification</w:t>
            </w:r>
          </w:p>
          <w:p w14:paraId="1E2ACBC8" w14:textId="77777777" w:rsidR="005E7C7F" w:rsidRDefault="005E7C7F" w:rsidP="005E7C7F">
            <w:pPr>
              <w:rPr>
                <w:rFonts w:cs="Arial"/>
              </w:rPr>
            </w:pPr>
          </w:p>
          <w:p w14:paraId="6AD87133" w14:textId="77777777" w:rsidR="005E7C7F" w:rsidRDefault="005E7C7F" w:rsidP="005E7C7F">
            <w:pPr>
              <w:rPr>
                <w:rFonts w:cs="Arial"/>
              </w:rPr>
            </w:pPr>
          </w:p>
          <w:p w14:paraId="4795DDE4" w14:textId="77777777" w:rsidR="005E7C7F" w:rsidRDefault="005E7C7F" w:rsidP="005E7C7F">
            <w:pPr>
              <w:rPr>
                <w:rFonts w:cs="Arial"/>
              </w:rPr>
            </w:pPr>
          </w:p>
          <w:p w14:paraId="0C7B9E8D" w14:textId="11F037B5" w:rsidR="005E7C7F" w:rsidRDefault="005E7C7F" w:rsidP="005E7C7F">
            <w:pPr>
              <w:rPr>
                <w:rFonts w:cs="Arial"/>
              </w:rPr>
            </w:pPr>
            <w:r>
              <w:rPr>
                <w:rFonts w:cs="Arial"/>
              </w:rPr>
              <w:t>To support any pupil as required</w:t>
            </w:r>
          </w:p>
          <w:p w14:paraId="7D7E45C9" w14:textId="77777777" w:rsidR="005E7C7F" w:rsidRDefault="005E7C7F" w:rsidP="005E7C7F">
            <w:pPr>
              <w:rPr>
                <w:rFonts w:cs="Arial"/>
              </w:rPr>
            </w:pPr>
          </w:p>
          <w:p w14:paraId="7048238E" w14:textId="77777777" w:rsidR="005E7C7F" w:rsidRDefault="005E7C7F" w:rsidP="005E7C7F">
            <w:pPr>
              <w:rPr>
                <w:rFonts w:cs="Arial"/>
              </w:rPr>
            </w:pPr>
            <w:r w:rsidRPr="00FC0D71">
              <w:rPr>
                <w:rFonts w:cs="Arial"/>
              </w:rPr>
              <w:t>To demonstrate</w:t>
            </w:r>
            <w:r>
              <w:rPr>
                <w:rFonts w:cs="Arial"/>
              </w:rPr>
              <w:t xml:space="preserve"> an appropriate level of qualification</w:t>
            </w:r>
          </w:p>
          <w:p w14:paraId="1A890263" w14:textId="77777777" w:rsidR="005E7C7F" w:rsidRDefault="005E7C7F" w:rsidP="005E7C7F">
            <w:pPr>
              <w:rPr>
                <w:rFonts w:cs="Arial"/>
              </w:rPr>
            </w:pPr>
          </w:p>
          <w:p w14:paraId="152D56ED" w14:textId="77777777" w:rsidR="005E7C7F" w:rsidRPr="00FC0D71" w:rsidRDefault="005E7C7F" w:rsidP="005E7C7F">
            <w:pPr>
              <w:rPr>
                <w:rFonts w:cs="Arial"/>
              </w:rPr>
            </w:pPr>
            <w:r w:rsidRPr="00FC0D71">
              <w:rPr>
                <w:rFonts w:cs="Arial"/>
              </w:rPr>
              <w:t>To demonstrate a commitment to professional development</w:t>
            </w:r>
          </w:p>
          <w:p w14:paraId="076C761A" w14:textId="77777777" w:rsidR="005E7C7F" w:rsidRPr="00FC0D71" w:rsidRDefault="005E7C7F" w:rsidP="005E7C7F">
            <w:pPr>
              <w:rPr>
                <w:rFonts w:cs="Arial"/>
              </w:rPr>
            </w:pPr>
          </w:p>
          <w:p w14:paraId="66FB792B" w14:textId="77777777" w:rsidR="005E7C7F" w:rsidRPr="00FC0D71" w:rsidRDefault="005E7C7F" w:rsidP="005E7C7F">
            <w:pPr>
              <w:rPr>
                <w:rFonts w:cs="Arial"/>
                <w:sz w:val="24"/>
                <w:szCs w:val="24"/>
              </w:rPr>
            </w:pPr>
          </w:p>
          <w:p w14:paraId="58644986" w14:textId="77777777" w:rsidR="005E7C7F" w:rsidRDefault="005E7C7F" w:rsidP="005E7C7F">
            <w:pPr>
              <w:rPr>
                <w:rFonts w:cs="Arial"/>
              </w:rPr>
            </w:pPr>
            <w:r w:rsidRPr="00FC0D71">
              <w:rPr>
                <w:rFonts w:cs="Arial"/>
              </w:rPr>
              <w:t>To demonstrate</w:t>
            </w:r>
            <w:r>
              <w:rPr>
                <w:rFonts w:cs="Arial"/>
              </w:rPr>
              <w:t xml:space="preserve"> expertise to support pupils and families</w:t>
            </w:r>
          </w:p>
          <w:p w14:paraId="1A6590E5" w14:textId="77777777" w:rsidR="005E7C7F" w:rsidRPr="00FC0D71" w:rsidRDefault="005E7C7F" w:rsidP="005E7C7F">
            <w:pPr>
              <w:rPr>
                <w:rFonts w:cs="Arial"/>
              </w:rPr>
            </w:pPr>
          </w:p>
          <w:p w14:paraId="4574544B" w14:textId="77777777" w:rsidR="005E7C7F" w:rsidRDefault="005E7C7F" w:rsidP="005E7C7F">
            <w:pPr>
              <w:rPr>
                <w:rFonts w:cs="Arial"/>
              </w:rPr>
            </w:pPr>
            <w:r w:rsidRPr="00FC0D71">
              <w:rPr>
                <w:rFonts w:cs="Arial"/>
              </w:rPr>
              <w:t>To demonstrate</w:t>
            </w:r>
            <w:r>
              <w:rPr>
                <w:rFonts w:cs="Arial"/>
              </w:rPr>
              <w:t xml:space="preserve"> expertise to support pupils and families</w:t>
            </w:r>
          </w:p>
          <w:p w14:paraId="1AD29671" w14:textId="77777777" w:rsidR="005E7C7F" w:rsidRPr="00FC0D71" w:rsidRDefault="005E7C7F" w:rsidP="005E7C7F">
            <w:pPr>
              <w:rPr>
                <w:rFonts w:cs="Arial"/>
              </w:rPr>
            </w:pPr>
          </w:p>
          <w:p w14:paraId="1BE234AF" w14:textId="77777777" w:rsidR="005E7C7F" w:rsidRDefault="005E7C7F" w:rsidP="005E7C7F">
            <w:pPr>
              <w:rPr>
                <w:rFonts w:cs="Arial"/>
              </w:rPr>
            </w:pPr>
            <w:r w:rsidRPr="00FC0D71">
              <w:rPr>
                <w:rFonts w:cs="Arial"/>
              </w:rPr>
              <w:t>To demonstrate</w:t>
            </w:r>
            <w:r>
              <w:rPr>
                <w:rFonts w:cs="Arial"/>
              </w:rPr>
              <w:t xml:space="preserve"> expertise to support pupils and families</w:t>
            </w:r>
          </w:p>
          <w:p w14:paraId="500BE9ED" w14:textId="77777777" w:rsidR="005E7C7F" w:rsidRDefault="005E7C7F" w:rsidP="005E7C7F"/>
          <w:p w14:paraId="741A0675" w14:textId="77777777" w:rsidR="005E7C7F" w:rsidRDefault="005E7C7F" w:rsidP="005E7C7F"/>
          <w:p w14:paraId="25769CC8" w14:textId="77777777" w:rsidR="005E7C7F" w:rsidRDefault="005E7C7F" w:rsidP="005E7C7F">
            <w:r>
              <w:t>To maintain boundaries as a necessity in the role</w:t>
            </w:r>
          </w:p>
          <w:p w14:paraId="52697C3F" w14:textId="77777777" w:rsidR="005E7C7F" w:rsidRDefault="005E7C7F" w:rsidP="005E7C7F"/>
          <w:p w14:paraId="33D063B0" w14:textId="77777777" w:rsidR="005E7C7F" w:rsidRDefault="005E7C7F" w:rsidP="005E7C7F">
            <w:r>
              <w:t>To fully understand the pupils and their family situation</w:t>
            </w:r>
          </w:p>
          <w:p w14:paraId="5C8D38DE" w14:textId="77777777" w:rsidR="005E7C7F" w:rsidRDefault="005E7C7F" w:rsidP="005E7C7F"/>
          <w:p w14:paraId="30CB8600" w14:textId="77777777" w:rsidR="005E7C7F" w:rsidRDefault="005E7C7F" w:rsidP="005E7C7F"/>
          <w:p w14:paraId="0AE07051" w14:textId="77777777" w:rsidR="005E7C7F" w:rsidRDefault="005E7C7F" w:rsidP="005E7C7F">
            <w:r>
              <w:t>To gain successful outcomes for pupils and their families</w:t>
            </w:r>
          </w:p>
          <w:p w14:paraId="5F417D62" w14:textId="77777777" w:rsidR="005E7C7F" w:rsidRDefault="005E7C7F" w:rsidP="005E7C7F"/>
          <w:p w14:paraId="6E740E03" w14:textId="77777777" w:rsidR="005E7C7F" w:rsidRDefault="005E7C7F" w:rsidP="005E7C7F"/>
          <w:p w14:paraId="5DE042D1" w14:textId="77777777" w:rsidR="005E7C7F" w:rsidRDefault="005E7C7F" w:rsidP="005E7C7F"/>
          <w:p w14:paraId="754A7B21" w14:textId="2F8A0B4D" w:rsidR="005E7C7F" w:rsidRPr="00FC0D71" w:rsidRDefault="005E7C7F" w:rsidP="005E7C7F">
            <w:r>
              <w:t>To gain successful outcomes for pupils and their families</w:t>
            </w:r>
          </w:p>
        </w:tc>
        <w:tc>
          <w:tcPr>
            <w:tcW w:w="1515" w:type="dxa"/>
          </w:tcPr>
          <w:p w14:paraId="45628C83" w14:textId="77777777" w:rsidR="005E7C7F" w:rsidRPr="00FC0D71" w:rsidRDefault="005E7C7F" w:rsidP="005E7C7F">
            <w:pPr>
              <w:rPr>
                <w:sz w:val="24"/>
                <w:szCs w:val="24"/>
              </w:rPr>
            </w:pPr>
          </w:p>
          <w:p w14:paraId="70B54A3D" w14:textId="77777777" w:rsidR="005E7C7F" w:rsidRPr="00FC0D71" w:rsidRDefault="005E7C7F" w:rsidP="005E7C7F">
            <w:pPr>
              <w:rPr>
                <w:rFonts w:cs="Arial"/>
              </w:rPr>
            </w:pPr>
          </w:p>
          <w:p w14:paraId="75EDFF64" w14:textId="77777777" w:rsidR="005E7C7F" w:rsidRPr="00FC0D71" w:rsidRDefault="005E7C7F" w:rsidP="005E7C7F">
            <w:pPr>
              <w:rPr>
                <w:rFonts w:cs="Arial"/>
              </w:rPr>
            </w:pPr>
          </w:p>
          <w:p w14:paraId="466B9BA2" w14:textId="77777777" w:rsidR="005E7C7F" w:rsidRPr="00FC0D71" w:rsidRDefault="005E7C7F" w:rsidP="005E7C7F">
            <w:pPr>
              <w:rPr>
                <w:rFonts w:cs="Arial"/>
              </w:rPr>
            </w:pPr>
            <w:r>
              <w:rPr>
                <w:rFonts w:cs="Arial"/>
              </w:rPr>
              <w:t>Essential</w:t>
            </w:r>
            <w:r w:rsidRPr="00FC0D71">
              <w:rPr>
                <w:rFonts w:cs="Arial"/>
              </w:rPr>
              <w:t xml:space="preserve"> </w:t>
            </w:r>
          </w:p>
          <w:p w14:paraId="293E7CE1" w14:textId="77777777" w:rsidR="005E7C7F" w:rsidRPr="00FC0D71" w:rsidRDefault="005E7C7F" w:rsidP="005E7C7F">
            <w:pPr>
              <w:rPr>
                <w:rFonts w:cs="Arial"/>
              </w:rPr>
            </w:pPr>
          </w:p>
          <w:p w14:paraId="5D499436" w14:textId="77777777" w:rsidR="005E7C7F" w:rsidRPr="00FC0D71" w:rsidRDefault="005E7C7F" w:rsidP="005E7C7F">
            <w:pPr>
              <w:rPr>
                <w:rFonts w:cs="Arial"/>
              </w:rPr>
            </w:pPr>
          </w:p>
          <w:p w14:paraId="6AC7B89A" w14:textId="77777777" w:rsidR="005E7C7F" w:rsidRPr="00FC0D71" w:rsidRDefault="005E7C7F" w:rsidP="005E7C7F">
            <w:pPr>
              <w:rPr>
                <w:rFonts w:cs="Arial"/>
              </w:rPr>
            </w:pPr>
          </w:p>
          <w:p w14:paraId="30367B59" w14:textId="77777777" w:rsidR="005E7C7F" w:rsidRDefault="005E7C7F" w:rsidP="005E7C7F">
            <w:pPr>
              <w:rPr>
                <w:rFonts w:cs="Arial"/>
              </w:rPr>
            </w:pPr>
          </w:p>
          <w:p w14:paraId="0B01D5BF" w14:textId="5B6E4413" w:rsidR="005E7C7F" w:rsidRDefault="005E7C7F" w:rsidP="005E7C7F">
            <w:pPr>
              <w:rPr>
                <w:rFonts w:cs="Arial"/>
              </w:rPr>
            </w:pPr>
            <w:r>
              <w:rPr>
                <w:rFonts w:cs="Arial"/>
              </w:rPr>
              <w:t xml:space="preserve">Desirable </w:t>
            </w:r>
          </w:p>
          <w:p w14:paraId="6071C625" w14:textId="77777777" w:rsidR="005E7C7F" w:rsidRDefault="005E7C7F" w:rsidP="005E7C7F">
            <w:pPr>
              <w:rPr>
                <w:rFonts w:cs="Arial"/>
              </w:rPr>
            </w:pPr>
          </w:p>
          <w:p w14:paraId="07CB5768" w14:textId="77777777" w:rsidR="005E7C7F" w:rsidRPr="00FC0D71" w:rsidRDefault="005E7C7F" w:rsidP="005E7C7F">
            <w:pPr>
              <w:rPr>
                <w:rFonts w:cs="Arial"/>
              </w:rPr>
            </w:pPr>
            <w:r>
              <w:rPr>
                <w:rFonts w:cs="Arial"/>
              </w:rPr>
              <w:t>Essential</w:t>
            </w:r>
            <w:r w:rsidRPr="00FC0D71">
              <w:rPr>
                <w:rFonts w:cs="Arial"/>
              </w:rPr>
              <w:t xml:space="preserve"> </w:t>
            </w:r>
          </w:p>
          <w:p w14:paraId="1EE4DBB8" w14:textId="77777777" w:rsidR="005E7C7F" w:rsidRPr="00FC0D71" w:rsidRDefault="005E7C7F" w:rsidP="005E7C7F">
            <w:pPr>
              <w:rPr>
                <w:rFonts w:cs="Arial"/>
              </w:rPr>
            </w:pPr>
          </w:p>
          <w:p w14:paraId="4CCDD864" w14:textId="77777777" w:rsidR="005E7C7F" w:rsidRPr="00FC0D71" w:rsidRDefault="005E7C7F" w:rsidP="005E7C7F">
            <w:pPr>
              <w:rPr>
                <w:rFonts w:cs="Arial"/>
              </w:rPr>
            </w:pPr>
          </w:p>
          <w:p w14:paraId="0FF35729" w14:textId="77777777" w:rsidR="005E7C7F" w:rsidRPr="00FC0D71" w:rsidRDefault="005E7C7F" w:rsidP="005E7C7F">
            <w:pPr>
              <w:rPr>
                <w:rFonts w:cs="Arial"/>
              </w:rPr>
            </w:pPr>
            <w:r w:rsidRPr="00FC0D71">
              <w:rPr>
                <w:rFonts w:cs="Arial"/>
              </w:rPr>
              <w:t>Highly desirable</w:t>
            </w:r>
          </w:p>
          <w:p w14:paraId="056389C7" w14:textId="77777777" w:rsidR="005E7C7F" w:rsidRPr="00FC0D71" w:rsidRDefault="005E7C7F" w:rsidP="005E7C7F">
            <w:pPr>
              <w:rPr>
                <w:rFonts w:cs="Arial"/>
              </w:rPr>
            </w:pPr>
          </w:p>
          <w:p w14:paraId="56A94E84" w14:textId="77777777" w:rsidR="005E7C7F" w:rsidRPr="00FC0D71" w:rsidRDefault="005E7C7F" w:rsidP="005E7C7F">
            <w:pPr>
              <w:rPr>
                <w:rFonts w:cs="Arial"/>
              </w:rPr>
            </w:pPr>
          </w:p>
          <w:p w14:paraId="08AF6116" w14:textId="77777777" w:rsidR="005E7C7F" w:rsidRPr="00FC0D71" w:rsidRDefault="005E7C7F" w:rsidP="005E7C7F">
            <w:pPr>
              <w:rPr>
                <w:rFonts w:cs="Arial"/>
              </w:rPr>
            </w:pPr>
            <w:r>
              <w:rPr>
                <w:rFonts w:cs="Arial"/>
              </w:rPr>
              <w:t>Essential</w:t>
            </w:r>
            <w:r w:rsidRPr="00FC0D71">
              <w:rPr>
                <w:rFonts w:cs="Arial"/>
              </w:rPr>
              <w:t xml:space="preserve"> </w:t>
            </w:r>
          </w:p>
          <w:p w14:paraId="4B2C4396" w14:textId="77777777" w:rsidR="005E7C7F" w:rsidRDefault="005E7C7F" w:rsidP="005E7C7F">
            <w:pPr>
              <w:rPr>
                <w:rFonts w:cs="Arial"/>
              </w:rPr>
            </w:pPr>
          </w:p>
          <w:p w14:paraId="7C29ACFA" w14:textId="77777777" w:rsidR="005E7C7F" w:rsidRDefault="005E7C7F" w:rsidP="005E7C7F">
            <w:pPr>
              <w:rPr>
                <w:rFonts w:cs="Arial"/>
              </w:rPr>
            </w:pPr>
          </w:p>
          <w:p w14:paraId="65DDEAB4" w14:textId="77777777" w:rsidR="005E7C7F" w:rsidRPr="00FC0D71" w:rsidRDefault="005E7C7F" w:rsidP="005E7C7F">
            <w:pPr>
              <w:rPr>
                <w:rFonts w:cs="Arial"/>
              </w:rPr>
            </w:pPr>
            <w:r>
              <w:rPr>
                <w:rFonts w:cs="Arial"/>
              </w:rPr>
              <w:t>Essential</w:t>
            </w:r>
            <w:r w:rsidRPr="00FC0D71">
              <w:rPr>
                <w:rFonts w:cs="Arial"/>
              </w:rPr>
              <w:t xml:space="preserve"> </w:t>
            </w:r>
          </w:p>
          <w:p w14:paraId="0D81ED36" w14:textId="77777777" w:rsidR="005E7C7F" w:rsidRDefault="005E7C7F" w:rsidP="005E7C7F">
            <w:pPr>
              <w:rPr>
                <w:rFonts w:cs="Arial"/>
              </w:rPr>
            </w:pPr>
          </w:p>
          <w:p w14:paraId="4C75E0B9" w14:textId="77777777" w:rsidR="005E7C7F" w:rsidRDefault="005E7C7F" w:rsidP="005E7C7F">
            <w:pPr>
              <w:rPr>
                <w:rFonts w:cs="Arial"/>
              </w:rPr>
            </w:pPr>
          </w:p>
          <w:p w14:paraId="613AE435" w14:textId="77777777" w:rsidR="005E7C7F" w:rsidRPr="00FC0D71" w:rsidRDefault="005E7C7F" w:rsidP="005E7C7F">
            <w:pPr>
              <w:rPr>
                <w:rFonts w:cs="Arial"/>
              </w:rPr>
            </w:pPr>
            <w:r>
              <w:rPr>
                <w:rFonts w:cs="Arial"/>
              </w:rPr>
              <w:t>Essential</w:t>
            </w:r>
            <w:r w:rsidRPr="00FC0D71">
              <w:rPr>
                <w:rFonts w:cs="Arial"/>
              </w:rPr>
              <w:t xml:space="preserve"> </w:t>
            </w:r>
          </w:p>
          <w:p w14:paraId="2B51BEA4" w14:textId="77777777" w:rsidR="005E7C7F" w:rsidRDefault="005E7C7F" w:rsidP="005E7C7F">
            <w:pPr>
              <w:rPr>
                <w:rFonts w:cs="Arial"/>
              </w:rPr>
            </w:pPr>
          </w:p>
          <w:p w14:paraId="7A0B56F1" w14:textId="77777777" w:rsidR="005E7C7F" w:rsidRDefault="005E7C7F" w:rsidP="005E7C7F">
            <w:pPr>
              <w:rPr>
                <w:rFonts w:cs="Arial"/>
              </w:rPr>
            </w:pPr>
          </w:p>
          <w:p w14:paraId="201352B0" w14:textId="77777777" w:rsidR="005E7C7F" w:rsidRDefault="005E7C7F" w:rsidP="005E7C7F">
            <w:pPr>
              <w:rPr>
                <w:rFonts w:cs="Arial"/>
              </w:rPr>
            </w:pPr>
          </w:p>
          <w:p w14:paraId="2057FC96" w14:textId="77777777" w:rsidR="005E7C7F" w:rsidRPr="00FC0D71" w:rsidRDefault="005E7C7F" w:rsidP="005E7C7F">
            <w:pPr>
              <w:rPr>
                <w:rFonts w:cs="Arial"/>
              </w:rPr>
            </w:pPr>
            <w:r>
              <w:rPr>
                <w:rFonts w:cs="Arial"/>
              </w:rPr>
              <w:t>Essential</w:t>
            </w:r>
            <w:r w:rsidRPr="00FC0D71">
              <w:rPr>
                <w:rFonts w:cs="Arial"/>
              </w:rPr>
              <w:t xml:space="preserve"> </w:t>
            </w:r>
          </w:p>
          <w:p w14:paraId="6A81C761" w14:textId="77777777" w:rsidR="005E7C7F" w:rsidRDefault="005E7C7F" w:rsidP="005E7C7F">
            <w:pPr>
              <w:rPr>
                <w:rFonts w:cs="Arial"/>
              </w:rPr>
            </w:pPr>
          </w:p>
          <w:p w14:paraId="0FCAB99F" w14:textId="77777777" w:rsidR="005E7C7F" w:rsidRDefault="005E7C7F" w:rsidP="005E7C7F">
            <w:pPr>
              <w:rPr>
                <w:rFonts w:cs="Arial"/>
              </w:rPr>
            </w:pPr>
          </w:p>
          <w:p w14:paraId="6F3FB305" w14:textId="77777777" w:rsidR="005E7C7F" w:rsidRPr="00FC0D71" w:rsidRDefault="005E7C7F" w:rsidP="005E7C7F">
            <w:pPr>
              <w:rPr>
                <w:rFonts w:cs="Arial"/>
              </w:rPr>
            </w:pPr>
            <w:r>
              <w:rPr>
                <w:rFonts w:cs="Arial"/>
              </w:rPr>
              <w:t>Essential</w:t>
            </w:r>
            <w:r w:rsidRPr="00FC0D71">
              <w:rPr>
                <w:rFonts w:cs="Arial"/>
              </w:rPr>
              <w:t xml:space="preserve"> </w:t>
            </w:r>
          </w:p>
          <w:p w14:paraId="79C3B1BC" w14:textId="77777777" w:rsidR="005E7C7F" w:rsidRDefault="005E7C7F" w:rsidP="005E7C7F">
            <w:pPr>
              <w:rPr>
                <w:rFonts w:cs="Arial"/>
              </w:rPr>
            </w:pPr>
          </w:p>
          <w:p w14:paraId="6386814A" w14:textId="77777777" w:rsidR="005E7C7F" w:rsidRDefault="005E7C7F" w:rsidP="005E7C7F">
            <w:pPr>
              <w:rPr>
                <w:rFonts w:cs="Arial"/>
              </w:rPr>
            </w:pPr>
          </w:p>
          <w:p w14:paraId="3A1AE7CC" w14:textId="77777777" w:rsidR="005E7C7F" w:rsidRDefault="005E7C7F" w:rsidP="005E7C7F">
            <w:pPr>
              <w:rPr>
                <w:rFonts w:cs="Arial"/>
              </w:rPr>
            </w:pPr>
          </w:p>
          <w:p w14:paraId="353B56E0" w14:textId="77777777" w:rsidR="005E7C7F" w:rsidRPr="00FC0D71" w:rsidRDefault="005E7C7F" w:rsidP="005E7C7F">
            <w:pPr>
              <w:rPr>
                <w:rFonts w:cs="Arial"/>
              </w:rPr>
            </w:pPr>
            <w:r>
              <w:rPr>
                <w:rFonts w:cs="Arial"/>
              </w:rPr>
              <w:t>Essential</w:t>
            </w:r>
            <w:r w:rsidRPr="00FC0D71">
              <w:rPr>
                <w:rFonts w:cs="Arial"/>
              </w:rPr>
              <w:t xml:space="preserve"> </w:t>
            </w:r>
          </w:p>
          <w:p w14:paraId="40809A14" w14:textId="77777777" w:rsidR="005E7C7F" w:rsidRDefault="005E7C7F" w:rsidP="005E7C7F">
            <w:pPr>
              <w:rPr>
                <w:rFonts w:cs="Arial"/>
              </w:rPr>
            </w:pPr>
          </w:p>
          <w:p w14:paraId="20A3CEC7" w14:textId="77777777" w:rsidR="005E7C7F" w:rsidRDefault="005E7C7F" w:rsidP="005E7C7F">
            <w:pPr>
              <w:rPr>
                <w:rFonts w:cs="Arial"/>
              </w:rPr>
            </w:pPr>
          </w:p>
          <w:p w14:paraId="47407625" w14:textId="77777777" w:rsidR="005E7C7F" w:rsidRDefault="005E7C7F" w:rsidP="005E7C7F">
            <w:pPr>
              <w:rPr>
                <w:rFonts w:cs="Arial"/>
              </w:rPr>
            </w:pPr>
          </w:p>
          <w:p w14:paraId="0DB312E0" w14:textId="77777777" w:rsidR="005E7C7F" w:rsidRDefault="005E7C7F" w:rsidP="005E7C7F"/>
          <w:p w14:paraId="0F0138B8" w14:textId="7F702E74" w:rsidR="005E7C7F" w:rsidRDefault="005E7C7F" w:rsidP="005E7C7F">
            <w:r>
              <w:t>Essential</w:t>
            </w:r>
          </w:p>
          <w:p w14:paraId="3CE9A510" w14:textId="77777777" w:rsidR="005E7C7F" w:rsidRDefault="005E7C7F" w:rsidP="005E7C7F">
            <w:pPr>
              <w:rPr>
                <w:rFonts w:cs="Arial"/>
              </w:rPr>
            </w:pPr>
          </w:p>
          <w:p w14:paraId="6A6E35D2" w14:textId="77777777" w:rsidR="005E7C7F" w:rsidRDefault="005E7C7F" w:rsidP="005E7C7F">
            <w:pPr>
              <w:rPr>
                <w:rFonts w:cs="Arial"/>
              </w:rPr>
            </w:pPr>
          </w:p>
          <w:p w14:paraId="21139F6B" w14:textId="77777777" w:rsidR="005E7C7F" w:rsidRPr="00FC0D71" w:rsidRDefault="005E7C7F" w:rsidP="005E7C7F"/>
        </w:tc>
      </w:tr>
      <w:tr w:rsidR="005E7C7F" w:rsidRPr="00BD4946" w14:paraId="1E85C67F" w14:textId="77777777" w:rsidTr="005E7C7F">
        <w:tc>
          <w:tcPr>
            <w:tcW w:w="4248" w:type="dxa"/>
          </w:tcPr>
          <w:p w14:paraId="518D44DA" w14:textId="77777777" w:rsidR="005E7C7F" w:rsidRPr="00FC0D71" w:rsidRDefault="005E7C7F" w:rsidP="005E7C7F">
            <w:pPr>
              <w:rPr>
                <w:b/>
                <w:sz w:val="24"/>
                <w:szCs w:val="24"/>
              </w:rPr>
            </w:pPr>
            <w:r w:rsidRPr="00FC0D71">
              <w:rPr>
                <w:b/>
                <w:sz w:val="24"/>
                <w:szCs w:val="24"/>
              </w:rPr>
              <w:lastRenderedPageBreak/>
              <w:t>MENTAL SKILLS</w:t>
            </w:r>
          </w:p>
          <w:p w14:paraId="33974480" w14:textId="77777777" w:rsidR="005E7C7F" w:rsidRPr="00FC0D71" w:rsidRDefault="005E7C7F" w:rsidP="005E7C7F">
            <w:pPr>
              <w:rPr>
                <w:b/>
                <w:u w:val="single"/>
              </w:rPr>
            </w:pPr>
          </w:p>
          <w:p w14:paraId="4D2BAC27" w14:textId="77777777" w:rsidR="005E7C7F" w:rsidRPr="00FC0D71" w:rsidRDefault="005E7C7F" w:rsidP="005E7C7F">
            <w:r w:rsidRPr="00FC0D71">
              <w:t>Ability to analyse and interpret</w:t>
            </w:r>
            <w:r>
              <w:t xml:space="preserve"> </w:t>
            </w:r>
            <w:r w:rsidRPr="00FC0D71">
              <w:t>information</w:t>
            </w:r>
          </w:p>
          <w:p w14:paraId="1F784337" w14:textId="77777777" w:rsidR="005E7C7F" w:rsidRPr="00FC0D71" w:rsidRDefault="005E7C7F" w:rsidP="005E7C7F"/>
          <w:p w14:paraId="63B74FCC" w14:textId="77777777" w:rsidR="005E7C7F" w:rsidRDefault="005E7C7F" w:rsidP="005E7C7F"/>
          <w:p w14:paraId="0A7D3581" w14:textId="77777777" w:rsidR="005E7C7F" w:rsidRPr="00FC0D71" w:rsidRDefault="005E7C7F" w:rsidP="005E7C7F">
            <w:pPr>
              <w:rPr>
                <w:b/>
                <w:u w:val="single"/>
              </w:rPr>
            </w:pPr>
            <w:r w:rsidRPr="00FC0D71">
              <w:t xml:space="preserve">Work planning skills </w:t>
            </w:r>
          </w:p>
          <w:p w14:paraId="007A5B07" w14:textId="77777777" w:rsidR="005E7C7F" w:rsidRPr="00FC0D71" w:rsidRDefault="005E7C7F" w:rsidP="005E7C7F">
            <w:pPr>
              <w:rPr>
                <w:b/>
                <w:u w:val="single"/>
              </w:rPr>
            </w:pPr>
          </w:p>
          <w:p w14:paraId="7102C1C1" w14:textId="77777777" w:rsidR="005E7C7F" w:rsidRPr="00FC0D71" w:rsidRDefault="005E7C7F" w:rsidP="005E7C7F">
            <w:pPr>
              <w:rPr>
                <w:b/>
                <w:u w:val="single"/>
              </w:rPr>
            </w:pPr>
          </w:p>
        </w:tc>
        <w:tc>
          <w:tcPr>
            <w:tcW w:w="3588" w:type="dxa"/>
          </w:tcPr>
          <w:p w14:paraId="11CFFB62" w14:textId="77777777" w:rsidR="005E7C7F" w:rsidRPr="00FC0D71" w:rsidRDefault="005E7C7F" w:rsidP="005E7C7F">
            <w:pPr>
              <w:rPr>
                <w:sz w:val="24"/>
                <w:szCs w:val="24"/>
              </w:rPr>
            </w:pPr>
          </w:p>
          <w:p w14:paraId="72EB9DC3" w14:textId="77777777" w:rsidR="005E7C7F" w:rsidRPr="00FC0D71" w:rsidRDefault="005E7C7F" w:rsidP="005E7C7F"/>
          <w:p w14:paraId="541046C3" w14:textId="77777777" w:rsidR="005E7C7F" w:rsidRDefault="005E7C7F" w:rsidP="005E7C7F">
            <w:r w:rsidRPr="00FC0D71">
              <w:t>To analyse data</w:t>
            </w:r>
            <w:r>
              <w:t xml:space="preserve"> / information and report on it </w:t>
            </w:r>
          </w:p>
          <w:p w14:paraId="0F7789AC" w14:textId="77777777" w:rsidR="005E7C7F" w:rsidRPr="00FC0D71" w:rsidRDefault="005E7C7F" w:rsidP="005E7C7F"/>
          <w:p w14:paraId="77E9555C" w14:textId="77777777" w:rsidR="005E7C7F" w:rsidRPr="00FC0D71" w:rsidRDefault="005E7C7F" w:rsidP="005E7C7F">
            <w:r w:rsidRPr="00FC0D71">
              <w:t xml:space="preserve">To effectively plan, prioritise and organise </w:t>
            </w:r>
            <w:r>
              <w:t>own workload</w:t>
            </w:r>
            <w:r w:rsidRPr="00FC0D71">
              <w:t xml:space="preserve"> </w:t>
            </w:r>
          </w:p>
        </w:tc>
        <w:tc>
          <w:tcPr>
            <w:tcW w:w="1515" w:type="dxa"/>
          </w:tcPr>
          <w:p w14:paraId="4D7CAE5F" w14:textId="77777777" w:rsidR="005E7C7F" w:rsidRPr="00FC0D71" w:rsidRDefault="005E7C7F" w:rsidP="005E7C7F">
            <w:pPr>
              <w:rPr>
                <w:sz w:val="24"/>
                <w:szCs w:val="24"/>
              </w:rPr>
            </w:pPr>
          </w:p>
          <w:p w14:paraId="433A4768" w14:textId="77777777" w:rsidR="005E7C7F" w:rsidRPr="00FC0D71" w:rsidRDefault="005E7C7F" w:rsidP="005E7C7F"/>
          <w:p w14:paraId="2DD232E7" w14:textId="77777777" w:rsidR="005E7C7F" w:rsidRDefault="005E7C7F" w:rsidP="005E7C7F">
            <w:r>
              <w:t>Highly Desirable</w:t>
            </w:r>
          </w:p>
          <w:p w14:paraId="73F7A4C0" w14:textId="77777777" w:rsidR="005E7C7F" w:rsidRPr="00FC0D71" w:rsidRDefault="005E7C7F" w:rsidP="005E7C7F"/>
          <w:p w14:paraId="6A6D53F8" w14:textId="77777777" w:rsidR="005E7C7F" w:rsidRDefault="005E7C7F" w:rsidP="005E7C7F">
            <w:r>
              <w:t>Highly Desirable</w:t>
            </w:r>
          </w:p>
          <w:p w14:paraId="7F3B3C50" w14:textId="77777777" w:rsidR="005E7C7F" w:rsidRPr="00FC0D71" w:rsidRDefault="005E7C7F" w:rsidP="005E7C7F"/>
        </w:tc>
      </w:tr>
      <w:tr w:rsidR="005E7C7F" w:rsidRPr="00BD4946" w14:paraId="77A68083" w14:textId="77777777" w:rsidTr="005E7C7F">
        <w:tc>
          <w:tcPr>
            <w:tcW w:w="4248" w:type="dxa"/>
            <w:shd w:val="clear" w:color="auto" w:fill="auto"/>
          </w:tcPr>
          <w:p w14:paraId="0D1CAC50" w14:textId="77777777" w:rsidR="005E7C7F" w:rsidRPr="00FC0D71" w:rsidRDefault="005E7C7F" w:rsidP="005E7C7F">
            <w:pPr>
              <w:rPr>
                <w:b/>
                <w:sz w:val="24"/>
                <w:szCs w:val="24"/>
              </w:rPr>
            </w:pPr>
            <w:r w:rsidRPr="00FC0D71">
              <w:rPr>
                <w:b/>
                <w:sz w:val="24"/>
                <w:szCs w:val="24"/>
              </w:rPr>
              <w:t>INTERPERSONAL &amp; COMMUNICATION SKILLS</w:t>
            </w:r>
          </w:p>
          <w:p w14:paraId="200B390E" w14:textId="77777777" w:rsidR="005E7C7F" w:rsidRDefault="005E7C7F" w:rsidP="005E7C7F">
            <w:pPr>
              <w:rPr>
                <w:rFonts w:cs="Arial"/>
                <w:lang w:val="en"/>
              </w:rPr>
            </w:pPr>
          </w:p>
          <w:p w14:paraId="69988634" w14:textId="77777777" w:rsidR="005E7C7F" w:rsidRPr="0013618A" w:rsidRDefault="005E7C7F" w:rsidP="005E7C7F">
            <w:pPr>
              <w:rPr>
                <w:rFonts w:ascii="Calibri" w:hAnsi="Calibri" w:cs="Calibri"/>
                <w:color w:val="202124"/>
                <w:shd w:val="clear" w:color="auto" w:fill="FFFFFF"/>
              </w:rPr>
            </w:pPr>
            <w:r w:rsidRPr="0013618A">
              <w:rPr>
                <w:rFonts w:ascii="Calibri" w:hAnsi="Calibri" w:cs="Calibri"/>
                <w:color w:val="202124"/>
                <w:shd w:val="clear" w:color="auto" w:fill="FFFFFF"/>
              </w:rPr>
              <w:t>Ability to present information both verbally and in writing and construct coherent reports</w:t>
            </w:r>
          </w:p>
          <w:p w14:paraId="1B617AF8" w14:textId="77777777" w:rsidR="005E7C7F" w:rsidRPr="0013618A" w:rsidRDefault="005E7C7F" w:rsidP="005E7C7F">
            <w:pPr>
              <w:rPr>
                <w:rFonts w:ascii="Calibri" w:hAnsi="Calibri" w:cs="Calibri"/>
                <w:lang w:val="en"/>
              </w:rPr>
            </w:pPr>
          </w:p>
          <w:p w14:paraId="05B73C29" w14:textId="77777777" w:rsidR="005E7C7F" w:rsidRPr="0013618A" w:rsidRDefault="005E7C7F" w:rsidP="005E7C7F">
            <w:pPr>
              <w:rPr>
                <w:rFonts w:ascii="Calibri" w:hAnsi="Calibri" w:cs="Calibri"/>
                <w:color w:val="202124"/>
                <w:shd w:val="clear" w:color="auto" w:fill="FFFFFF"/>
              </w:rPr>
            </w:pPr>
            <w:r w:rsidRPr="0013618A">
              <w:rPr>
                <w:rFonts w:ascii="Calibri" w:hAnsi="Calibri" w:cs="Calibri"/>
                <w:color w:val="202124"/>
                <w:shd w:val="clear" w:color="auto" w:fill="FFFFFF"/>
              </w:rPr>
              <w:t>Ability to liaise effectively with other professionals and organisations</w:t>
            </w:r>
          </w:p>
          <w:p w14:paraId="618BAFFC" w14:textId="77777777" w:rsidR="005E7C7F" w:rsidRPr="0013618A" w:rsidRDefault="005E7C7F" w:rsidP="005E7C7F">
            <w:pPr>
              <w:rPr>
                <w:rFonts w:ascii="Calibri" w:hAnsi="Calibri" w:cs="Calibri"/>
                <w:color w:val="202124"/>
                <w:shd w:val="clear" w:color="auto" w:fill="FFFFFF"/>
              </w:rPr>
            </w:pPr>
          </w:p>
          <w:p w14:paraId="46EB2E23" w14:textId="77777777" w:rsidR="005E7C7F" w:rsidRPr="0013618A" w:rsidRDefault="005E7C7F" w:rsidP="005E7C7F">
            <w:pPr>
              <w:rPr>
                <w:rFonts w:ascii="Calibri" w:hAnsi="Calibri" w:cs="Calibri"/>
                <w:color w:val="202124"/>
                <w:shd w:val="clear" w:color="auto" w:fill="FFFFFF"/>
              </w:rPr>
            </w:pPr>
            <w:r w:rsidRPr="0013618A">
              <w:rPr>
                <w:rFonts w:ascii="Calibri" w:hAnsi="Calibri" w:cs="Calibri"/>
                <w:color w:val="202124"/>
                <w:shd w:val="clear" w:color="auto" w:fill="FFFFFF"/>
              </w:rPr>
              <w:t>Ability to communicate with a wide range of people, in a wide range of situations and build effective working relationships</w:t>
            </w:r>
          </w:p>
          <w:p w14:paraId="4755DB84" w14:textId="77777777" w:rsidR="005E7C7F" w:rsidRDefault="005E7C7F" w:rsidP="005E7C7F">
            <w:pPr>
              <w:rPr>
                <w:rFonts w:ascii="Arial" w:hAnsi="Arial" w:cs="Arial"/>
                <w:color w:val="202124"/>
                <w:sz w:val="21"/>
                <w:szCs w:val="21"/>
                <w:shd w:val="clear" w:color="auto" w:fill="FFFFFF"/>
              </w:rPr>
            </w:pPr>
          </w:p>
          <w:p w14:paraId="43D338E2" w14:textId="77777777" w:rsidR="005E7C7F" w:rsidRPr="00FC0D71" w:rsidRDefault="005E7C7F" w:rsidP="005E7C7F">
            <w:pPr>
              <w:rPr>
                <w:b/>
                <w:u w:val="single"/>
              </w:rPr>
            </w:pPr>
          </w:p>
        </w:tc>
        <w:tc>
          <w:tcPr>
            <w:tcW w:w="3588" w:type="dxa"/>
            <w:shd w:val="clear" w:color="auto" w:fill="auto"/>
          </w:tcPr>
          <w:p w14:paraId="193A1F74" w14:textId="77777777" w:rsidR="005E7C7F" w:rsidRPr="00FC0D71" w:rsidRDefault="005E7C7F" w:rsidP="005E7C7F">
            <w:pPr>
              <w:rPr>
                <w:sz w:val="24"/>
                <w:szCs w:val="24"/>
              </w:rPr>
            </w:pPr>
          </w:p>
          <w:p w14:paraId="65D56773" w14:textId="77777777" w:rsidR="005E7C7F" w:rsidRDefault="005E7C7F" w:rsidP="005E7C7F">
            <w:pPr>
              <w:rPr>
                <w:sz w:val="24"/>
                <w:szCs w:val="24"/>
              </w:rPr>
            </w:pPr>
          </w:p>
          <w:p w14:paraId="46EE9D77" w14:textId="77777777" w:rsidR="005E7C7F" w:rsidRDefault="005E7C7F" w:rsidP="005E7C7F">
            <w:pPr>
              <w:rPr>
                <w:sz w:val="24"/>
                <w:szCs w:val="24"/>
              </w:rPr>
            </w:pPr>
          </w:p>
          <w:p w14:paraId="4B1BAD48" w14:textId="77777777" w:rsidR="005E7C7F" w:rsidRPr="008B7A76" w:rsidRDefault="005E7C7F" w:rsidP="005E7C7F">
            <w:pPr>
              <w:rPr>
                <w:rFonts w:cstheme="minorHAnsi"/>
              </w:rPr>
            </w:pPr>
            <w:r w:rsidRPr="008B7A76">
              <w:rPr>
                <w:rFonts w:cstheme="minorHAnsi"/>
              </w:rPr>
              <w:t xml:space="preserve">To successfully undertake the role with all relevant stakeholders </w:t>
            </w:r>
          </w:p>
          <w:p w14:paraId="7FD36ED5" w14:textId="77777777" w:rsidR="005E7C7F" w:rsidRPr="00FC0D71" w:rsidRDefault="005E7C7F" w:rsidP="005E7C7F">
            <w:pPr>
              <w:rPr>
                <w:rFonts w:cs="Arial"/>
              </w:rPr>
            </w:pPr>
          </w:p>
          <w:p w14:paraId="40052FB1" w14:textId="77777777" w:rsidR="005E7C7F" w:rsidRDefault="005E7C7F" w:rsidP="005E7C7F">
            <w:pPr>
              <w:rPr>
                <w:rFonts w:cstheme="minorHAnsi"/>
              </w:rPr>
            </w:pPr>
          </w:p>
          <w:p w14:paraId="6D4FCCC0" w14:textId="29E7E33C" w:rsidR="005E7C7F" w:rsidRPr="008B7A76" w:rsidRDefault="005E7C7F" w:rsidP="005E7C7F">
            <w:pPr>
              <w:rPr>
                <w:rFonts w:cstheme="minorHAnsi"/>
              </w:rPr>
            </w:pPr>
            <w:r w:rsidRPr="008B7A76">
              <w:rPr>
                <w:rFonts w:cstheme="minorHAnsi"/>
              </w:rPr>
              <w:t xml:space="preserve">To successfully undertake the role with all relevant stakeholders </w:t>
            </w:r>
          </w:p>
          <w:p w14:paraId="296EC6D4" w14:textId="77777777" w:rsidR="005E7C7F" w:rsidRDefault="005E7C7F" w:rsidP="005E7C7F"/>
          <w:p w14:paraId="19CE8E35" w14:textId="77777777" w:rsidR="005E7C7F" w:rsidRPr="008B7A76" w:rsidRDefault="005E7C7F" w:rsidP="005E7C7F">
            <w:pPr>
              <w:rPr>
                <w:rFonts w:cstheme="minorHAnsi"/>
              </w:rPr>
            </w:pPr>
            <w:r w:rsidRPr="008B7A76">
              <w:rPr>
                <w:rFonts w:cstheme="minorHAnsi"/>
              </w:rPr>
              <w:t xml:space="preserve">To successfully undertake the role with all relevant stakeholders </w:t>
            </w:r>
          </w:p>
          <w:p w14:paraId="24323CE8" w14:textId="77777777" w:rsidR="005E7C7F" w:rsidRPr="00FC0D71" w:rsidRDefault="005E7C7F" w:rsidP="005E7C7F"/>
        </w:tc>
        <w:tc>
          <w:tcPr>
            <w:tcW w:w="1515" w:type="dxa"/>
            <w:shd w:val="clear" w:color="auto" w:fill="auto"/>
          </w:tcPr>
          <w:p w14:paraId="365745DB" w14:textId="77777777" w:rsidR="005E7C7F" w:rsidRPr="00FC0D71" w:rsidRDefault="005E7C7F" w:rsidP="005E7C7F">
            <w:pPr>
              <w:rPr>
                <w:sz w:val="24"/>
                <w:szCs w:val="24"/>
              </w:rPr>
            </w:pPr>
          </w:p>
          <w:p w14:paraId="4D1FB787" w14:textId="77777777" w:rsidR="005E7C7F" w:rsidRPr="00FC0D71" w:rsidRDefault="005E7C7F" w:rsidP="005E7C7F">
            <w:pPr>
              <w:rPr>
                <w:sz w:val="24"/>
                <w:szCs w:val="24"/>
              </w:rPr>
            </w:pPr>
          </w:p>
          <w:p w14:paraId="54D08F22" w14:textId="77777777" w:rsidR="005E7C7F" w:rsidRPr="00FC0D71" w:rsidRDefault="005E7C7F" w:rsidP="005E7C7F"/>
          <w:p w14:paraId="600FE411" w14:textId="77777777" w:rsidR="005E7C7F" w:rsidRDefault="005E7C7F" w:rsidP="005E7C7F">
            <w:r>
              <w:t>Essential</w:t>
            </w:r>
          </w:p>
          <w:p w14:paraId="5CAD3C69" w14:textId="77777777" w:rsidR="005E7C7F" w:rsidRPr="00FC0D71" w:rsidRDefault="005E7C7F" w:rsidP="005E7C7F"/>
          <w:p w14:paraId="7CF378FC" w14:textId="77777777" w:rsidR="005E7C7F" w:rsidRPr="00FC0D71" w:rsidRDefault="005E7C7F" w:rsidP="005E7C7F"/>
          <w:p w14:paraId="7811CD02" w14:textId="77777777" w:rsidR="005E7C7F" w:rsidRDefault="005E7C7F" w:rsidP="005E7C7F"/>
          <w:p w14:paraId="23754A85" w14:textId="22036A4D" w:rsidR="005E7C7F" w:rsidRDefault="005E7C7F" w:rsidP="005E7C7F">
            <w:r>
              <w:t>Essential</w:t>
            </w:r>
          </w:p>
          <w:p w14:paraId="65B8843D" w14:textId="77777777" w:rsidR="005E7C7F" w:rsidRDefault="005E7C7F" w:rsidP="005E7C7F"/>
          <w:p w14:paraId="72B613A4" w14:textId="77777777" w:rsidR="005E7C7F" w:rsidRDefault="005E7C7F" w:rsidP="005E7C7F"/>
          <w:p w14:paraId="4E1C619B" w14:textId="77777777" w:rsidR="005E7C7F" w:rsidRDefault="005E7C7F" w:rsidP="005E7C7F">
            <w:r>
              <w:t>Essential</w:t>
            </w:r>
          </w:p>
          <w:p w14:paraId="31D947DC" w14:textId="77777777" w:rsidR="005E7C7F" w:rsidRPr="00FC0D71" w:rsidRDefault="005E7C7F" w:rsidP="005E7C7F"/>
        </w:tc>
      </w:tr>
      <w:tr w:rsidR="005E7C7F" w:rsidRPr="00BD4946" w14:paraId="4F392A54" w14:textId="77777777" w:rsidTr="005E7C7F">
        <w:tc>
          <w:tcPr>
            <w:tcW w:w="4248" w:type="dxa"/>
          </w:tcPr>
          <w:p w14:paraId="499D0744" w14:textId="77777777" w:rsidR="005E7C7F" w:rsidRPr="00FC0D71" w:rsidRDefault="005E7C7F" w:rsidP="005E7C7F">
            <w:pPr>
              <w:rPr>
                <w:b/>
                <w:sz w:val="24"/>
                <w:szCs w:val="24"/>
              </w:rPr>
            </w:pPr>
            <w:r w:rsidRPr="00FC0D71">
              <w:rPr>
                <w:b/>
                <w:sz w:val="24"/>
                <w:szCs w:val="24"/>
              </w:rPr>
              <w:t>INITIATIVE &amp; INDEPENDENCE</w:t>
            </w:r>
          </w:p>
          <w:p w14:paraId="282CA847" w14:textId="77777777" w:rsidR="005E7C7F" w:rsidRPr="00FC0D71" w:rsidRDefault="005E7C7F" w:rsidP="005E7C7F">
            <w:pPr>
              <w:rPr>
                <w:b/>
                <w:u w:val="single"/>
              </w:rPr>
            </w:pPr>
          </w:p>
          <w:p w14:paraId="544066D6" w14:textId="77777777" w:rsidR="005E7C7F" w:rsidRDefault="005E7C7F" w:rsidP="005E7C7F">
            <w:r w:rsidRPr="00FC0D71">
              <w:t xml:space="preserve">Ability to work on own initiative and to organise/prioritise own workload </w:t>
            </w:r>
            <w:r>
              <w:t>as required in conjunction with SLT</w:t>
            </w:r>
          </w:p>
          <w:p w14:paraId="45B5FEAD" w14:textId="77777777" w:rsidR="005E7C7F" w:rsidRPr="00FC0D71" w:rsidRDefault="005E7C7F" w:rsidP="005E7C7F"/>
        </w:tc>
        <w:tc>
          <w:tcPr>
            <w:tcW w:w="3588" w:type="dxa"/>
          </w:tcPr>
          <w:p w14:paraId="71F81201" w14:textId="77777777" w:rsidR="005E7C7F" w:rsidRPr="00FC0D71" w:rsidRDefault="005E7C7F" w:rsidP="005E7C7F">
            <w:pPr>
              <w:rPr>
                <w:sz w:val="24"/>
                <w:szCs w:val="24"/>
              </w:rPr>
            </w:pPr>
          </w:p>
          <w:p w14:paraId="54D7A46D" w14:textId="77777777" w:rsidR="005E7C7F" w:rsidRPr="00FC0D71" w:rsidRDefault="005E7C7F" w:rsidP="005E7C7F"/>
          <w:p w14:paraId="6FCBD15F" w14:textId="77777777" w:rsidR="005E7C7F" w:rsidRPr="00FC0D71" w:rsidRDefault="005E7C7F" w:rsidP="005E7C7F">
            <w:r w:rsidRPr="00FC0D71">
              <w:t>To work independently and to make decisions</w:t>
            </w:r>
          </w:p>
        </w:tc>
        <w:tc>
          <w:tcPr>
            <w:tcW w:w="1515" w:type="dxa"/>
          </w:tcPr>
          <w:p w14:paraId="792C194D" w14:textId="77777777" w:rsidR="005E7C7F" w:rsidRPr="00FC0D71" w:rsidRDefault="005E7C7F" w:rsidP="005E7C7F">
            <w:pPr>
              <w:rPr>
                <w:sz w:val="24"/>
                <w:szCs w:val="24"/>
              </w:rPr>
            </w:pPr>
          </w:p>
          <w:p w14:paraId="2BD39F7A" w14:textId="77777777" w:rsidR="005E7C7F" w:rsidRPr="00FC0D71" w:rsidRDefault="005E7C7F" w:rsidP="005E7C7F"/>
          <w:p w14:paraId="7099D293" w14:textId="77777777" w:rsidR="005E7C7F" w:rsidRDefault="005E7C7F" w:rsidP="005E7C7F">
            <w:r>
              <w:t>Essential</w:t>
            </w:r>
          </w:p>
          <w:p w14:paraId="583047A3" w14:textId="77777777" w:rsidR="005E7C7F" w:rsidRPr="00FC0D71" w:rsidRDefault="005E7C7F" w:rsidP="005E7C7F"/>
        </w:tc>
      </w:tr>
      <w:tr w:rsidR="005E7C7F" w:rsidRPr="00E75F67" w14:paraId="3B07D5A4" w14:textId="77777777" w:rsidTr="005E7C7F">
        <w:tc>
          <w:tcPr>
            <w:tcW w:w="4248" w:type="dxa"/>
          </w:tcPr>
          <w:p w14:paraId="408041AF" w14:textId="52E0677B" w:rsidR="005E7C7F" w:rsidRPr="008B6174" w:rsidRDefault="005E7C7F" w:rsidP="005E7C7F">
            <w:pPr>
              <w:rPr>
                <w:b/>
                <w:sz w:val="24"/>
                <w:szCs w:val="24"/>
              </w:rPr>
            </w:pPr>
            <w:r w:rsidRPr="00FC0D71">
              <w:rPr>
                <w:b/>
                <w:sz w:val="24"/>
                <w:szCs w:val="24"/>
              </w:rPr>
              <w:t>PHYSICAL DEMANDS</w:t>
            </w:r>
            <w:r>
              <w:rPr>
                <w:b/>
                <w:sz w:val="24"/>
                <w:szCs w:val="24"/>
              </w:rPr>
              <w:t xml:space="preserve"> – N/A</w:t>
            </w:r>
          </w:p>
        </w:tc>
        <w:tc>
          <w:tcPr>
            <w:tcW w:w="3588" w:type="dxa"/>
          </w:tcPr>
          <w:p w14:paraId="1364A1A8" w14:textId="77777777" w:rsidR="005E7C7F" w:rsidRPr="00FC0D71" w:rsidRDefault="005E7C7F" w:rsidP="005E7C7F"/>
        </w:tc>
        <w:tc>
          <w:tcPr>
            <w:tcW w:w="1515" w:type="dxa"/>
          </w:tcPr>
          <w:p w14:paraId="169A5DA9" w14:textId="77777777" w:rsidR="005E7C7F" w:rsidRPr="00FC0D71" w:rsidRDefault="005E7C7F" w:rsidP="005E7C7F"/>
        </w:tc>
      </w:tr>
      <w:tr w:rsidR="005E7C7F" w:rsidRPr="00BD4946" w14:paraId="4A9AEAB2" w14:textId="77777777" w:rsidTr="005E7C7F">
        <w:tc>
          <w:tcPr>
            <w:tcW w:w="4248" w:type="dxa"/>
          </w:tcPr>
          <w:p w14:paraId="369BC5BA" w14:textId="77777777" w:rsidR="005E7C7F" w:rsidRPr="00FC0D71" w:rsidRDefault="005E7C7F" w:rsidP="005E7C7F">
            <w:pPr>
              <w:rPr>
                <w:b/>
                <w:sz w:val="24"/>
                <w:szCs w:val="24"/>
              </w:rPr>
            </w:pPr>
            <w:r w:rsidRPr="00FC0D71">
              <w:rPr>
                <w:b/>
                <w:sz w:val="24"/>
                <w:szCs w:val="24"/>
              </w:rPr>
              <w:t>MENTAL DEMANDS</w:t>
            </w:r>
          </w:p>
          <w:p w14:paraId="10FD3F8C" w14:textId="77777777" w:rsidR="005E7C7F" w:rsidRPr="00FC0D71" w:rsidRDefault="005E7C7F" w:rsidP="005E7C7F">
            <w:pPr>
              <w:rPr>
                <w:b/>
                <w:u w:val="single"/>
              </w:rPr>
            </w:pPr>
          </w:p>
          <w:p w14:paraId="5E7BA291" w14:textId="77777777" w:rsidR="005E7C7F" w:rsidRDefault="005E7C7F" w:rsidP="005E7C7F">
            <w:r w:rsidRPr="00FC0D71">
              <w:t>Ability to deal with conflicting priorities and cope with pressure</w:t>
            </w:r>
          </w:p>
          <w:p w14:paraId="4818842B" w14:textId="77777777" w:rsidR="005E7C7F" w:rsidRDefault="005E7C7F" w:rsidP="005E7C7F">
            <w:pPr>
              <w:rPr>
                <w:b/>
                <w:u w:val="single"/>
              </w:rPr>
            </w:pPr>
          </w:p>
          <w:p w14:paraId="6F934A3F" w14:textId="77777777" w:rsidR="005E7C7F" w:rsidRDefault="005E7C7F" w:rsidP="005E7C7F">
            <w:pPr>
              <w:rPr>
                <w:rFonts w:ascii="Calibri" w:hAnsi="Calibri" w:cs="Calibri"/>
                <w:color w:val="202124"/>
                <w:shd w:val="clear" w:color="auto" w:fill="FFFFFF"/>
              </w:rPr>
            </w:pPr>
            <w:r w:rsidRPr="0013618A">
              <w:rPr>
                <w:rFonts w:ascii="Calibri" w:hAnsi="Calibri" w:cs="Calibri"/>
                <w:color w:val="202124"/>
                <w:shd w:val="clear" w:color="auto" w:fill="FFFFFF"/>
              </w:rPr>
              <w:t xml:space="preserve">Working in partnership with children, parents, carers </w:t>
            </w:r>
            <w:r>
              <w:rPr>
                <w:rFonts w:ascii="Calibri" w:hAnsi="Calibri" w:cs="Calibri"/>
                <w:color w:val="202124"/>
                <w:shd w:val="clear" w:color="auto" w:fill="FFFFFF"/>
              </w:rPr>
              <w:t xml:space="preserve">with challenging circumstances </w:t>
            </w:r>
            <w:r w:rsidRPr="0013618A">
              <w:rPr>
                <w:rFonts w:ascii="Calibri" w:hAnsi="Calibri" w:cs="Calibri"/>
                <w:color w:val="202124"/>
                <w:shd w:val="clear" w:color="auto" w:fill="FFFFFF"/>
              </w:rPr>
              <w:t xml:space="preserve">and </w:t>
            </w:r>
            <w:r>
              <w:rPr>
                <w:rFonts w:ascii="Calibri" w:hAnsi="Calibri" w:cs="Calibri"/>
                <w:color w:val="202124"/>
                <w:shd w:val="clear" w:color="auto" w:fill="FFFFFF"/>
              </w:rPr>
              <w:t xml:space="preserve">other </w:t>
            </w:r>
            <w:r w:rsidRPr="0013618A">
              <w:rPr>
                <w:rFonts w:ascii="Calibri" w:hAnsi="Calibri" w:cs="Calibri"/>
                <w:color w:val="202124"/>
                <w:shd w:val="clear" w:color="auto" w:fill="FFFFFF"/>
              </w:rPr>
              <w:t>professionals</w:t>
            </w:r>
          </w:p>
          <w:p w14:paraId="009450EC" w14:textId="77777777" w:rsidR="005E7C7F" w:rsidRDefault="005E7C7F" w:rsidP="005E7C7F">
            <w:pPr>
              <w:rPr>
                <w:rFonts w:ascii="Calibri" w:hAnsi="Calibri" w:cs="Calibri"/>
                <w:b/>
                <w:color w:val="202124"/>
                <w:u w:val="single"/>
                <w:shd w:val="clear" w:color="auto" w:fill="FFFFFF"/>
              </w:rPr>
            </w:pPr>
          </w:p>
          <w:p w14:paraId="54F10EED" w14:textId="77777777" w:rsidR="005E7C7F" w:rsidRPr="0013618A" w:rsidRDefault="005E7C7F" w:rsidP="005E7C7F">
            <w:pPr>
              <w:rPr>
                <w:rFonts w:ascii="Calibri" w:hAnsi="Calibri" w:cs="Calibri"/>
                <w:b/>
                <w:u w:val="single"/>
              </w:rPr>
            </w:pPr>
            <w:r>
              <w:t>Committed to improving outcomes for children and their families</w:t>
            </w:r>
          </w:p>
          <w:p w14:paraId="3ED685D9" w14:textId="77777777" w:rsidR="005E7C7F" w:rsidRPr="00FC0D71" w:rsidRDefault="005E7C7F" w:rsidP="005E7C7F">
            <w:pPr>
              <w:rPr>
                <w:b/>
                <w:u w:val="single"/>
              </w:rPr>
            </w:pPr>
          </w:p>
        </w:tc>
        <w:tc>
          <w:tcPr>
            <w:tcW w:w="3588" w:type="dxa"/>
          </w:tcPr>
          <w:p w14:paraId="46D99C6A" w14:textId="77777777" w:rsidR="005E7C7F" w:rsidRPr="00FC0D71" w:rsidRDefault="005E7C7F" w:rsidP="005E7C7F">
            <w:pPr>
              <w:rPr>
                <w:sz w:val="24"/>
                <w:szCs w:val="24"/>
              </w:rPr>
            </w:pPr>
          </w:p>
          <w:p w14:paraId="25526C65" w14:textId="77777777" w:rsidR="005E7C7F" w:rsidRDefault="005E7C7F" w:rsidP="005E7C7F"/>
          <w:p w14:paraId="66152905" w14:textId="77777777" w:rsidR="005E7C7F" w:rsidRDefault="005E7C7F" w:rsidP="005E7C7F">
            <w:r>
              <w:t>To</w:t>
            </w:r>
            <w:r w:rsidRPr="00FC0D71">
              <w:t xml:space="preserve"> manage interruptions and conflicting demands </w:t>
            </w:r>
          </w:p>
          <w:p w14:paraId="54D385D9" w14:textId="77777777" w:rsidR="005E7C7F" w:rsidRDefault="005E7C7F" w:rsidP="005E7C7F"/>
          <w:p w14:paraId="51C2B849" w14:textId="77777777" w:rsidR="005E7C7F" w:rsidRDefault="005E7C7F" w:rsidP="005E7C7F">
            <w:r>
              <w:t xml:space="preserve">To manage the relationships around the most vulnerable pupils / families </w:t>
            </w:r>
          </w:p>
          <w:p w14:paraId="3624BC49" w14:textId="77777777" w:rsidR="005E7C7F" w:rsidRDefault="005E7C7F" w:rsidP="005E7C7F"/>
          <w:p w14:paraId="3A580859" w14:textId="77777777" w:rsidR="005E7C7F" w:rsidRDefault="005E7C7F" w:rsidP="005E7C7F"/>
          <w:p w14:paraId="5E451147" w14:textId="77777777" w:rsidR="005E7C7F" w:rsidRPr="00FC0D71" w:rsidRDefault="005E7C7F" w:rsidP="005E7C7F">
            <w:r>
              <w:t xml:space="preserve">To successfully engage and work with challenging pupils / families </w:t>
            </w:r>
          </w:p>
        </w:tc>
        <w:tc>
          <w:tcPr>
            <w:tcW w:w="1515" w:type="dxa"/>
          </w:tcPr>
          <w:p w14:paraId="1AB4AD8F" w14:textId="77777777" w:rsidR="005E7C7F" w:rsidRDefault="005E7C7F" w:rsidP="005E7C7F"/>
          <w:p w14:paraId="2072F57B" w14:textId="77777777" w:rsidR="005E7C7F" w:rsidRDefault="005E7C7F" w:rsidP="005E7C7F"/>
          <w:p w14:paraId="754041CD" w14:textId="77777777" w:rsidR="005E7C7F" w:rsidRDefault="005E7C7F" w:rsidP="005E7C7F">
            <w:r>
              <w:t>Essential</w:t>
            </w:r>
          </w:p>
          <w:p w14:paraId="3D2958AC" w14:textId="77777777" w:rsidR="005E7C7F" w:rsidRDefault="005E7C7F" w:rsidP="005E7C7F"/>
          <w:p w14:paraId="763B9A6B" w14:textId="77777777" w:rsidR="005E7C7F" w:rsidRDefault="005E7C7F" w:rsidP="005E7C7F"/>
          <w:p w14:paraId="679FF633" w14:textId="77777777" w:rsidR="005E7C7F" w:rsidRDefault="005E7C7F" w:rsidP="005E7C7F">
            <w:r>
              <w:t>Essential</w:t>
            </w:r>
          </w:p>
          <w:p w14:paraId="7EB50220" w14:textId="77777777" w:rsidR="005E7C7F" w:rsidRDefault="005E7C7F" w:rsidP="005E7C7F"/>
          <w:p w14:paraId="011F92A5" w14:textId="77777777" w:rsidR="005E7C7F" w:rsidRDefault="005E7C7F" w:rsidP="005E7C7F"/>
          <w:p w14:paraId="334971B9" w14:textId="77777777" w:rsidR="005E7C7F" w:rsidRDefault="005E7C7F" w:rsidP="005E7C7F"/>
          <w:p w14:paraId="239C9F60" w14:textId="77777777" w:rsidR="005E7C7F" w:rsidRPr="00FC0D71" w:rsidRDefault="005E7C7F" w:rsidP="005E7C7F">
            <w:r>
              <w:t xml:space="preserve">Highly Desirable </w:t>
            </w:r>
          </w:p>
        </w:tc>
      </w:tr>
      <w:tr w:rsidR="005E7C7F" w:rsidRPr="00BD4946" w14:paraId="1F93B544" w14:textId="77777777" w:rsidTr="005E7C7F">
        <w:tc>
          <w:tcPr>
            <w:tcW w:w="4248" w:type="dxa"/>
          </w:tcPr>
          <w:p w14:paraId="3208063D" w14:textId="32BE0E78" w:rsidR="008B6174" w:rsidRDefault="005E7C7F" w:rsidP="005E7C7F">
            <w:pPr>
              <w:rPr>
                <w:b/>
                <w:sz w:val="24"/>
                <w:szCs w:val="24"/>
              </w:rPr>
            </w:pPr>
            <w:r w:rsidRPr="00FC0D71">
              <w:rPr>
                <w:b/>
                <w:sz w:val="24"/>
                <w:szCs w:val="24"/>
              </w:rPr>
              <w:t>EMOTIONAL DEMANDS</w:t>
            </w:r>
          </w:p>
          <w:p w14:paraId="1E5922B8" w14:textId="77777777" w:rsidR="008B6174" w:rsidRDefault="008B6174" w:rsidP="005E7C7F">
            <w:pPr>
              <w:rPr>
                <w:rFonts w:ascii="Calibri" w:hAnsi="Calibri" w:cs="Calibri"/>
                <w:color w:val="202124"/>
                <w:shd w:val="clear" w:color="auto" w:fill="FFFFFF"/>
              </w:rPr>
            </w:pPr>
          </w:p>
          <w:p w14:paraId="5DB0E15D" w14:textId="403DCFC9" w:rsidR="005E7C7F" w:rsidRPr="005E7C7F" w:rsidRDefault="005E7C7F" w:rsidP="005E7C7F">
            <w:pPr>
              <w:rPr>
                <w:b/>
                <w:sz w:val="24"/>
                <w:szCs w:val="24"/>
              </w:rPr>
            </w:pPr>
            <w:r w:rsidRPr="00C96B26">
              <w:rPr>
                <w:rFonts w:ascii="Calibri" w:hAnsi="Calibri" w:cs="Calibri"/>
                <w:color w:val="202124"/>
                <w:shd w:val="clear" w:color="auto" w:fill="FFFFFF"/>
              </w:rPr>
              <w:t>Experience of dealing effectively with difficult inter-personal situations</w:t>
            </w:r>
            <w:r>
              <w:rPr>
                <w:rFonts w:ascii="Calibri" w:hAnsi="Calibri" w:cs="Calibri"/>
                <w:color w:val="202124"/>
                <w:shd w:val="clear" w:color="auto" w:fill="FFFFFF"/>
              </w:rPr>
              <w:t xml:space="preserve">, challenging pupils and their families </w:t>
            </w:r>
          </w:p>
          <w:p w14:paraId="72549E10" w14:textId="77777777" w:rsidR="005E7C7F" w:rsidRPr="00FC0D71" w:rsidRDefault="005E7C7F" w:rsidP="005E7C7F">
            <w:pPr>
              <w:rPr>
                <w:b/>
                <w:u w:val="single"/>
              </w:rPr>
            </w:pPr>
          </w:p>
        </w:tc>
        <w:tc>
          <w:tcPr>
            <w:tcW w:w="3588" w:type="dxa"/>
          </w:tcPr>
          <w:p w14:paraId="3340BA1C" w14:textId="77777777" w:rsidR="005E7C7F" w:rsidRDefault="005E7C7F" w:rsidP="005E7C7F"/>
          <w:p w14:paraId="55308608" w14:textId="77777777" w:rsidR="005E7C7F" w:rsidRDefault="005E7C7F" w:rsidP="005E7C7F"/>
          <w:p w14:paraId="4192D425" w14:textId="77777777" w:rsidR="005E7C7F" w:rsidRDefault="005E7C7F" w:rsidP="005E7C7F">
            <w:r>
              <w:t>To successfully engage and work with challenging pupils / families</w:t>
            </w:r>
          </w:p>
          <w:p w14:paraId="38E17738" w14:textId="77777777" w:rsidR="005E7C7F" w:rsidRPr="00FC0D71" w:rsidRDefault="005E7C7F" w:rsidP="005E7C7F"/>
        </w:tc>
        <w:tc>
          <w:tcPr>
            <w:tcW w:w="1515" w:type="dxa"/>
          </w:tcPr>
          <w:p w14:paraId="3CA768C6" w14:textId="77777777" w:rsidR="005E7C7F" w:rsidRDefault="005E7C7F" w:rsidP="005E7C7F"/>
          <w:p w14:paraId="7D6B4E11" w14:textId="77777777" w:rsidR="005E7C7F" w:rsidRDefault="005E7C7F" w:rsidP="005E7C7F"/>
          <w:p w14:paraId="189ECFB9" w14:textId="77777777" w:rsidR="005E7C7F" w:rsidRPr="00FC0D71" w:rsidRDefault="005E7C7F" w:rsidP="005E7C7F">
            <w:r>
              <w:t xml:space="preserve">Essential </w:t>
            </w:r>
          </w:p>
        </w:tc>
      </w:tr>
      <w:tr w:rsidR="005E7C7F" w:rsidRPr="00BD4946" w14:paraId="1C9E4318" w14:textId="77777777" w:rsidTr="005E7C7F">
        <w:tc>
          <w:tcPr>
            <w:tcW w:w="4248" w:type="dxa"/>
          </w:tcPr>
          <w:p w14:paraId="009DA901" w14:textId="77777777" w:rsidR="005E7C7F" w:rsidRPr="00FC0D71" w:rsidRDefault="005E7C7F" w:rsidP="005E7C7F">
            <w:pPr>
              <w:rPr>
                <w:b/>
                <w:sz w:val="24"/>
                <w:szCs w:val="24"/>
              </w:rPr>
            </w:pPr>
            <w:r w:rsidRPr="00FC0D71">
              <w:rPr>
                <w:b/>
                <w:sz w:val="24"/>
                <w:szCs w:val="24"/>
              </w:rPr>
              <w:lastRenderedPageBreak/>
              <w:t>RESPONSIBILITY FOR PEOPLE</w:t>
            </w:r>
          </w:p>
          <w:p w14:paraId="3B6940CA" w14:textId="77777777" w:rsidR="005E7C7F" w:rsidRPr="00FC0D71" w:rsidRDefault="005E7C7F" w:rsidP="005E7C7F">
            <w:pPr>
              <w:rPr>
                <w:b/>
                <w:u w:val="single"/>
              </w:rPr>
            </w:pPr>
          </w:p>
          <w:p w14:paraId="4FE74C6A" w14:textId="77777777" w:rsidR="005E7C7F" w:rsidRPr="00FC0D71" w:rsidRDefault="005E7C7F" w:rsidP="005E7C7F">
            <w:pPr>
              <w:rPr>
                <w:b/>
                <w:u w:val="single"/>
              </w:rPr>
            </w:pPr>
            <w:r w:rsidRPr="00FC0D71">
              <w:rPr>
                <w:rFonts w:cs="Arial"/>
                <w:lang w:val="en"/>
              </w:rPr>
              <w:t>Understanding of key safeguarding issues and procedures</w:t>
            </w:r>
          </w:p>
          <w:p w14:paraId="776B6B4D" w14:textId="77777777" w:rsidR="005E7C7F" w:rsidRPr="00FC0D71" w:rsidRDefault="005E7C7F" w:rsidP="005E7C7F">
            <w:pPr>
              <w:rPr>
                <w:b/>
                <w:u w:val="single"/>
              </w:rPr>
            </w:pPr>
          </w:p>
          <w:p w14:paraId="6F005F48" w14:textId="77777777" w:rsidR="005E7C7F" w:rsidRPr="00FC0D71" w:rsidRDefault="005E7C7F" w:rsidP="005E7C7F">
            <w:pPr>
              <w:rPr>
                <w:b/>
                <w:u w:val="single"/>
              </w:rPr>
            </w:pPr>
          </w:p>
          <w:p w14:paraId="7C544629" w14:textId="77777777" w:rsidR="005E7C7F" w:rsidRPr="00FC0D71" w:rsidRDefault="005E7C7F" w:rsidP="005E7C7F">
            <w:pPr>
              <w:rPr>
                <w:b/>
                <w:u w:val="single"/>
              </w:rPr>
            </w:pPr>
          </w:p>
          <w:p w14:paraId="4814A095" w14:textId="77777777" w:rsidR="005E7C7F" w:rsidRPr="00FC0D71" w:rsidRDefault="005E7C7F" w:rsidP="005E7C7F">
            <w:pPr>
              <w:rPr>
                <w:b/>
                <w:u w:val="single"/>
              </w:rPr>
            </w:pPr>
          </w:p>
          <w:p w14:paraId="5A61608D" w14:textId="77777777" w:rsidR="005E7C7F" w:rsidRPr="00FC0D71" w:rsidRDefault="005E7C7F" w:rsidP="005E7C7F">
            <w:pPr>
              <w:rPr>
                <w:b/>
                <w:u w:val="single"/>
              </w:rPr>
            </w:pPr>
          </w:p>
        </w:tc>
        <w:tc>
          <w:tcPr>
            <w:tcW w:w="3588" w:type="dxa"/>
          </w:tcPr>
          <w:p w14:paraId="64C1D4B1" w14:textId="77777777" w:rsidR="005E7C7F" w:rsidRPr="00FC0D71" w:rsidRDefault="005E7C7F" w:rsidP="005E7C7F">
            <w:pPr>
              <w:rPr>
                <w:sz w:val="24"/>
                <w:szCs w:val="24"/>
              </w:rPr>
            </w:pPr>
          </w:p>
          <w:p w14:paraId="7B097179" w14:textId="77777777" w:rsidR="005E7C7F" w:rsidRPr="00FC0D71" w:rsidRDefault="005E7C7F" w:rsidP="005E7C7F"/>
          <w:p w14:paraId="345333BB" w14:textId="77777777" w:rsidR="005E7C7F" w:rsidRPr="00FC0D71" w:rsidRDefault="005E7C7F" w:rsidP="005E7C7F">
            <w:pPr>
              <w:rPr>
                <w:rFonts w:cs="Arial"/>
              </w:rPr>
            </w:pPr>
            <w:r w:rsidRPr="00FC0D71">
              <w:rPr>
                <w:rFonts w:cs="Arial"/>
              </w:rPr>
              <w:t xml:space="preserve">To ensure correct reporting and monitoring of any safeguarding issues arising </w:t>
            </w:r>
            <w:r>
              <w:rPr>
                <w:rFonts w:cs="Arial"/>
              </w:rPr>
              <w:t>within school</w:t>
            </w:r>
          </w:p>
          <w:p w14:paraId="76F461AD" w14:textId="77777777" w:rsidR="005E7C7F" w:rsidRPr="00FC0D71" w:rsidRDefault="005E7C7F" w:rsidP="005E7C7F">
            <w:pPr>
              <w:rPr>
                <w:rFonts w:cs="Arial"/>
              </w:rPr>
            </w:pPr>
          </w:p>
          <w:p w14:paraId="18541466" w14:textId="77777777" w:rsidR="005E7C7F" w:rsidRPr="00FC0D71" w:rsidRDefault="005E7C7F" w:rsidP="005E7C7F">
            <w:pPr>
              <w:rPr>
                <w:rFonts w:cs="Arial"/>
              </w:rPr>
            </w:pPr>
            <w:r w:rsidRPr="00FC0D71">
              <w:rPr>
                <w:rFonts w:cs="Arial"/>
              </w:rPr>
              <w:t>To maintain appropriate levels of confidentiality and data security in respect of personal / pupil / colleague information</w:t>
            </w:r>
          </w:p>
          <w:p w14:paraId="6C9F4BEB" w14:textId="77777777" w:rsidR="005E7C7F" w:rsidRPr="00FC0D71" w:rsidRDefault="005E7C7F" w:rsidP="005E7C7F">
            <w:pPr>
              <w:rPr>
                <w:rFonts w:cs="Arial"/>
              </w:rPr>
            </w:pPr>
          </w:p>
        </w:tc>
        <w:tc>
          <w:tcPr>
            <w:tcW w:w="1515" w:type="dxa"/>
          </w:tcPr>
          <w:p w14:paraId="36305F6C" w14:textId="77777777" w:rsidR="005E7C7F" w:rsidRPr="00FC0D71" w:rsidRDefault="005E7C7F" w:rsidP="005E7C7F">
            <w:pPr>
              <w:rPr>
                <w:sz w:val="24"/>
                <w:szCs w:val="24"/>
              </w:rPr>
            </w:pPr>
          </w:p>
          <w:p w14:paraId="78C97F2F" w14:textId="77777777" w:rsidR="005E7C7F" w:rsidRPr="00FC0D71" w:rsidRDefault="005E7C7F" w:rsidP="005E7C7F"/>
          <w:p w14:paraId="65211CD1" w14:textId="77777777" w:rsidR="005E7C7F" w:rsidRPr="00FC0D71" w:rsidRDefault="005E7C7F" w:rsidP="005E7C7F">
            <w:r>
              <w:t xml:space="preserve">Essential - </w:t>
            </w:r>
            <w:r w:rsidRPr="00FC0D71">
              <w:t>Good understanding now</w:t>
            </w:r>
          </w:p>
          <w:p w14:paraId="425B69BF" w14:textId="77777777" w:rsidR="005E7C7F" w:rsidRPr="00FC0D71" w:rsidRDefault="005E7C7F" w:rsidP="005E7C7F"/>
          <w:p w14:paraId="47F4ACD6" w14:textId="77777777" w:rsidR="005E7C7F" w:rsidRPr="00FC0D71" w:rsidRDefault="005E7C7F" w:rsidP="005E7C7F"/>
          <w:p w14:paraId="10976F87" w14:textId="77777777" w:rsidR="005E7C7F" w:rsidRPr="00FC0D71" w:rsidRDefault="005E7C7F" w:rsidP="005E7C7F"/>
        </w:tc>
      </w:tr>
      <w:tr w:rsidR="005E7C7F" w:rsidRPr="00BD4946" w14:paraId="587F91D5" w14:textId="77777777" w:rsidTr="005E7C7F">
        <w:trPr>
          <w:trHeight w:val="577"/>
        </w:trPr>
        <w:tc>
          <w:tcPr>
            <w:tcW w:w="4248" w:type="dxa"/>
          </w:tcPr>
          <w:p w14:paraId="7E80BA45" w14:textId="77777777" w:rsidR="005E7C7F" w:rsidRPr="00FC0D71" w:rsidRDefault="005E7C7F" w:rsidP="005E7C7F">
            <w:pPr>
              <w:rPr>
                <w:b/>
                <w:sz w:val="24"/>
                <w:szCs w:val="24"/>
              </w:rPr>
            </w:pPr>
            <w:r w:rsidRPr="00FC0D71">
              <w:rPr>
                <w:b/>
                <w:sz w:val="24"/>
                <w:szCs w:val="24"/>
              </w:rPr>
              <w:t>RESPONSIBILITY FOR SUPERVISION</w:t>
            </w:r>
          </w:p>
          <w:p w14:paraId="2B76DF01" w14:textId="77777777" w:rsidR="005E7C7F" w:rsidRPr="00FC0D71" w:rsidRDefault="005E7C7F" w:rsidP="005E7C7F">
            <w:pPr>
              <w:rPr>
                <w:b/>
                <w:u w:val="single"/>
              </w:rPr>
            </w:pPr>
          </w:p>
          <w:p w14:paraId="0A55FF9C" w14:textId="77777777" w:rsidR="005E7C7F" w:rsidRPr="00FC0D71" w:rsidRDefault="005E7C7F" w:rsidP="005E7C7F">
            <w:r w:rsidRPr="00FC0D71">
              <w:t xml:space="preserve">Training ability </w:t>
            </w:r>
          </w:p>
        </w:tc>
        <w:tc>
          <w:tcPr>
            <w:tcW w:w="3588" w:type="dxa"/>
          </w:tcPr>
          <w:p w14:paraId="203BB9C6" w14:textId="77777777" w:rsidR="005E7C7F" w:rsidRPr="00FC0D71" w:rsidRDefault="005E7C7F" w:rsidP="005E7C7F">
            <w:pPr>
              <w:rPr>
                <w:sz w:val="24"/>
                <w:szCs w:val="24"/>
              </w:rPr>
            </w:pPr>
          </w:p>
          <w:p w14:paraId="2E5299F4" w14:textId="77777777" w:rsidR="005E7C7F" w:rsidRPr="00FC0D71" w:rsidRDefault="005E7C7F" w:rsidP="005E7C7F"/>
          <w:p w14:paraId="31E8E1E2" w14:textId="77777777" w:rsidR="005E7C7F" w:rsidRPr="00FC0D71" w:rsidRDefault="005E7C7F" w:rsidP="005E7C7F">
            <w:r w:rsidRPr="00FC0D71">
              <w:t>To train, demonstrate, guide and support other</w:t>
            </w:r>
            <w:r>
              <w:t xml:space="preserve"> staff within school</w:t>
            </w:r>
          </w:p>
          <w:p w14:paraId="4E2E7670" w14:textId="77777777" w:rsidR="005E7C7F" w:rsidRPr="00FC0D71" w:rsidRDefault="005E7C7F" w:rsidP="005E7C7F"/>
        </w:tc>
        <w:tc>
          <w:tcPr>
            <w:tcW w:w="1515" w:type="dxa"/>
          </w:tcPr>
          <w:p w14:paraId="678290A2" w14:textId="77777777" w:rsidR="005E7C7F" w:rsidRPr="00FC0D71" w:rsidRDefault="005E7C7F" w:rsidP="005E7C7F">
            <w:pPr>
              <w:rPr>
                <w:sz w:val="24"/>
                <w:szCs w:val="24"/>
              </w:rPr>
            </w:pPr>
          </w:p>
          <w:p w14:paraId="16F390EA" w14:textId="77777777" w:rsidR="005E7C7F" w:rsidRPr="00FC0D71" w:rsidRDefault="005E7C7F" w:rsidP="005E7C7F"/>
          <w:p w14:paraId="190B105D" w14:textId="77777777" w:rsidR="005E7C7F" w:rsidRPr="00FC0D71" w:rsidRDefault="005E7C7F" w:rsidP="005E7C7F">
            <w:r>
              <w:t>Desirable</w:t>
            </w:r>
          </w:p>
        </w:tc>
      </w:tr>
      <w:tr w:rsidR="005E7C7F" w:rsidRPr="00BD4946" w14:paraId="0E3C4860" w14:textId="77777777" w:rsidTr="008B6174">
        <w:trPr>
          <w:trHeight w:val="395"/>
        </w:trPr>
        <w:tc>
          <w:tcPr>
            <w:tcW w:w="4248" w:type="dxa"/>
          </w:tcPr>
          <w:p w14:paraId="09F89BF3" w14:textId="78621255" w:rsidR="005E7C7F" w:rsidRPr="008B6174" w:rsidRDefault="005E7C7F" w:rsidP="005E7C7F">
            <w:pPr>
              <w:rPr>
                <w:b/>
                <w:sz w:val="24"/>
                <w:szCs w:val="24"/>
              </w:rPr>
            </w:pPr>
            <w:r w:rsidRPr="00FC0D71">
              <w:rPr>
                <w:b/>
                <w:sz w:val="24"/>
                <w:szCs w:val="24"/>
              </w:rPr>
              <w:t>FINANCIAL RESPONSIBILITY</w:t>
            </w:r>
            <w:r w:rsidR="008B6174">
              <w:rPr>
                <w:b/>
                <w:sz w:val="24"/>
                <w:szCs w:val="24"/>
              </w:rPr>
              <w:t xml:space="preserve"> - </w:t>
            </w:r>
            <w:r w:rsidRPr="007B4FC8">
              <w:rPr>
                <w:b/>
              </w:rPr>
              <w:t>N/A</w:t>
            </w:r>
          </w:p>
        </w:tc>
        <w:tc>
          <w:tcPr>
            <w:tcW w:w="3588" w:type="dxa"/>
          </w:tcPr>
          <w:p w14:paraId="6E71E787" w14:textId="77777777" w:rsidR="005E7C7F" w:rsidRPr="00FC0D71" w:rsidRDefault="005E7C7F" w:rsidP="005E7C7F"/>
        </w:tc>
        <w:tc>
          <w:tcPr>
            <w:tcW w:w="1515" w:type="dxa"/>
          </w:tcPr>
          <w:p w14:paraId="71F2E4B1" w14:textId="77777777" w:rsidR="005E7C7F" w:rsidRPr="00FC0D71" w:rsidRDefault="005E7C7F" w:rsidP="005E7C7F"/>
        </w:tc>
      </w:tr>
      <w:tr w:rsidR="005E7C7F" w:rsidRPr="00CC1820" w14:paraId="3DE23F63" w14:textId="77777777" w:rsidTr="005E7C7F">
        <w:tc>
          <w:tcPr>
            <w:tcW w:w="4248" w:type="dxa"/>
          </w:tcPr>
          <w:p w14:paraId="39B137E8" w14:textId="77777777" w:rsidR="005E7C7F" w:rsidRPr="007515E5" w:rsidRDefault="005E7C7F" w:rsidP="005E7C7F">
            <w:pPr>
              <w:rPr>
                <w:b/>
                <w:sz w:val="24"/>
                <w:szCs w:val="24"/>
              </w:rPr>
            </w:pPr>
            <w:r w:rsidRPr="007515E5">
              <w:rPr>
                <w:b/>
                <w:sz w:val="24"/>
                <w:szCs w:val="24"/>
              </w:rPr>
              <w:t>RESPONSIBILITY FOR PHYSICAL RESOURCES</w:t>
            </w:r>
          </w:p>
          <w:p w14:paraId="5EBA9F7D" w14:textId="77777777" w:rsidR="005E7C7F" w:rsidRPr="008D0743" w:rsidRDefault="005E7C7F" w:rsidP="005E7C7F">
            <w:pPr>
              <w:rPr>
                <w:b/>
                <w:u w:val="single"/>
              </w:rPr>
            </w:pPr>
          </w:p>
          <w:p w14:paraId="388560F1" w14:textId="77777777" w:rsidR="005E7C7F" w:rsidRPr="008D0743" w:rsidRDefault="005E7C7F" w:rsidP="005E7C7F">
            <w:r w:rsidRPr="008D0743">
              <w:t xml:space="preserve">Ability/experience in using computer systems and </w:t>
            </w:r>
            <w:r>
              <w:t xml:space="preserve">other systems within school </w:t>
            </w:r>
            <w:r w:rsidRPr="008D0743">
              <w:t>(MS Word, Excel</w:t>
            </w:r>
            <w:r>
              <w:t xml:space="preserve">, </w:t>
            </w:r>
            <w:proofErr w:type="spellStart"/>
            <w:r>
              <w:t>Bromcom</w:t>
            </w:r>
            <w:proofErr w:type="spellEnd"/>
            <w:r>
              <w:t>, CPOMS</w:t>
            </w:r>
            <w:r w:rsidRPr="008D0743">
              <w:t xml:space="preserve"> etc.)</w:t>
            </w:r>
          </w:p>
          <w:p w14:paraId="6FE4D1EB" w14:textId="77777777" w:rsidR="005E7C7F" w:rsidRDefault="005E7C7F" w:rsidP="005E7C7F"/>
          <w:p w14:paraId="38561271" w14:textId="77777777" w:rsidR="005E7C7F" w:rsidRPr="008D0743" w:rsidRDefault="005E7C7F" w:rsidP="005E7C7F">
            <w:pPr>
              <w:rPr>
                <w:b/>
                <w:u w:val="single"/>
              </w:rPr>
            </w:pPr>
          </w:p>
        </w:tc>
        <w:tc>
          <w:tcPr>
            <w:tcW w:w="3588" w:type="dxa"/>
          </w:tcPr>
          <w:p w14:paraId="590E4C72" w14:textId="77777777" w:rsidR="005E7C7F" w:rsidRPr="007515E5" w:rsidRDefault="005E7C7F" w:rsidP="005E7C7F">
            <w:pPr>
              <w:rPr>
                <w:sz w:val="24"/>
                <w:szCs w:val="24"/>
              </w:rPr>
            </w:pPr>
          </w:p>
          <w:p w14:paraId="149791A0" w14:textId="77777777" w:rsidR="005E7C7F" w:rsidRPr="007515E5" w:rsidRDefault="005E7C7F" w:rsidP="005E7C7F">
            <w:pPr>
              <w:rPr>
                <w:sz w:val="24"/>
                <w:szCs w:val="24"/>
              </w:rPr>
            </w:pPr>
          </w:p>
          <w:p w14:paraId="15BA634C" w14:textId="77777777" w:rsidR="005E7C7F" w:rsidRDefault="005E7C7F" w:rsidP="005E7C7F"/>
          <w:p w14:paraId="2A80089E" w14:textId="77777777" w:rsidR="005E7C7F" w:rsidRPr="008D0743" w:rsidRDefault="005E7C7F" w:rsidP="005E7C7F">
            <w:r w:rsidRPr="008D0743">
              <w:t>To produce documentation and correspondence; maintain systems and records; analyse data</w:t>
            </w:r>
          </w:p>
          <w:p w14:paraId="0CD75D1C" w14:textId="77777777" w:rsidR="005E7C7F" w:rsidRPr="008D0743" w:rsidRDefault="005E7C7F" w:rsidP="005E7C7F"/>
          <w:p w14:paraId="3D1BA821" w14:textId="77777777" w:rsidR="005E7C7F" w:rsidRPr="008D0743" w:rsidRDefault="005E7C7F" w:rsidP="005E7C7F"/>
        </w:tc>
        <w:tc>
          <w:tcPr>
            <w:tcW w:w="1515" w:type="dxa"/>
          </w:tcPr>
          <w:p w14:paraId="690DD33A" w14:textId="77777777" w:rsidR="005E7C7F" w:rsidRPr="007515E5" w:rsidRDefault="005E7C7F" w:rsidP="005E7C7F">
            <w:pPr>
              <w:rPr>
                <w:sz w:val="24"/>
                <w:szCs w:val="24"/>
              </w:rPr>
            </w:pPr>
          </w:p>
          <w:p w14:paraId="526D3EB9" w14:textId="77777777" w:rsidR="005E7C7F" w:rsidRPr="007515E5" w:rsidRDefault="005E7C7F" w:rsidP="005E7C7F">
            <w:pPr>
              <w:rPr>
                <w:sz w:val="24"/>
                <w:szCs w:val="24"/>
              </w:rPr>
            </w:pPr>
          </w:p>
          <w:p w14:paraId="440C1334" w14:textId="77777777" w:rsidR="005E7C7F" w:rsidRDefault="005E7C7F" w:rsidP="005E7C7F"/>
          <w:p w14:paraId="1E497D1F" w14:textId="77777777" w:rsidR="005E7C7F" w:rsidRPr="008D0743" w:rsidRDefault="005E7C7F" w:rsidP="005E7C7F">
            <w:r>
              <w:t>Highly Desirable</w:t>
            </w:r>
          </w:p>
          <w:p w14:paraId="0451CFD4" w14:textId="77777777" w:rsidR="005E7C7F" w:rsidRPr="008D0743" w:rsidRDefault="005E7C7F" w:rsidP="005E7C7F"/>
          <w:p w14:paraId="519EA905" w14:textId="77777777" w:rsidR="005E7C7F" w:rsidRDefault="005E7C7F" w:rsidP="005E7C7F"/>
          <w:p w14:paraId="4EC6F6B6" w14:textId="77777777" w:rsidR="005E7C7F" w:rsidRDefault="005E7C7F" w:rsidP="005E7C7F"/>
          <w:p w14:paraId="41F39269" w14:textId="77777777" w:rsidR="005E7C7F" w:rsidRDefault="005E7C7F" w:rsidP="005E7C7F"/>
          <w:p w14:paraId="3844AE5F" w14:textId="77777777" w:rsidR="005E7C7F" w:rsidRPr="008D0743" w:rsidRDefault="005E7C7F" w:rsidP="005E7C7F"/>
        </w:tc>
      </w:tr>
    </w:tbl>
    <w:p w14:paraId="52E88CD7" w14:textId="13C12C19" w:rsidR="006D2264" w:rsidRDefault="0079758A" w:rsidP="00865D09">
      <w:r>
        <w:tab/>
      </w:r>
      <w:r>
        <w:tab/>
      </w:r>
      <w:r>
        <w:tab/>
      </w:r>
      <w:r>
        <w:tab/>
      </w:r>
      <w:r>
        <w:tab/>
      </w:r>
      <w:r>
        <w:tab/>
      </w:r>
      <w:r>
        <w:tab/>
      </w:r>
      <w:r>
        <w:tab/>
      </w:r>
    </w:p>
    <w:sectPr w:rsidR="006D2264" w:rsidSect="0053206C">
      <w:pgSz w:w="11906" w:h="16838"/>
      <w:pgMar w:top="1440" w:right="1133"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83F75" w14:textId="77777777" w:rsidR="000A7A9C" w:rsidRDefault="000A7A9C" w:rsidP="00892E9D">
      <w:pPr>
        <w:spacing w:after="0" w:line="240" w:lineRule="auto"/>
      </w:pPr>
      <w:r>
        <w:separator/>
      </w:r>
    </w:p>
  </w:endnote>
  <w:endnote w:type="continuationSeparator" w:id="0">
    <w:p w14:paraId="3B2F0311" w14:textId="77777777" w:rsidR="000A7A9C" w:rsidRDefault="000A7A9C" w:rsidP="00892E9D">
      <w:pPr>
        <w:spacing w:after="0" w:line="240" w:lineRule="auto"/>
      </w:pPr>
      <w:r>
        <w:continuationSeparator/>
      </w:r>
    </w:p>
  </w:endnote>
  <w:endnote w:type="continuationNotice" w:id="1">
    <w:p w14:paraId="2D013BB1" w14:textId="77777777" w:rsidR="00341BCA" w:rsidRDefault="00341B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71D754" w14:textId="77777777" w:rsidR="000A7A9C" w:rsidRDefault="000A7A9C" w:rsidP="00892E9D">
      <w:pPr>
        <w:spacing w:after="0" w:line="240" w:lineRule="auto"/>
      </w:pPr>
      <w:r>
        <w:separator/>
      </w:r>
    </w:p>
  </w:footnote>
  <w:footnote w:type="continuationSeparator" w:id="0">
    <w:p w14:paraId="20063D5C" w14:textId="77777777" w:rsidR="000A7A9C" w:rsidRDefault="000A7A9C" w:rsidP="00892E9D">
      <w:pPr>
        <w:spacing w:after="0" w:line="240" w:lineRule="auto"/>
      </w:pPr>
      <w:r>
        <w:continuationSeparator/>
      </w:r>
    </w:p>
  </w:footnote>
  <w:footnote w:type="continuationNotice" w:id="1">
    <w:p w14:paraId="488F606A" w14:textId="77777777" w:rsidR="00341BCA" w:rsidRDefault="00341BC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B7239F"/>
    <w:multiLevelType w:val="hybridMultilevel"/>
    <w:tmpl w:val="2D9C1CAE"/>
    <w:lvl w:ilvl="0" w:tplc="62C8FF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335991"/>
    <w:multiLevelType w:val="hybridMultilevel"/>
    <w:tmpl w:val="B2225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0722E7"/>
    <w:multiLevelType w:val="hybridMultilevel"/>
    <w:tmpl w:val="7952D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5D21CA"/>
    <w:multiLevelType w:val="hybridMultilevel"/>
    <w:tmpl w:val="CFDA8E2A"/>
    <w:lvl w:ilvl="0" w:tplc="0809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D5643E8"/>
    <w:multiLevelType w:val="hybridMultilevel"/>
    <w:tmpl w:val="A0FC5A5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16cid:durableId="1043794286">
    <w:abstractNumId w:val="4"/>
  </w:num>
  <w:num w:numId="2" w16cid:durableId="1476340439">
    <w:abstractNumId w:val="0"/>
  </w:num>
  <w:num w:numId="3" w16cid:durableId="2016028954">
    <w:abstractNumId w:val="3"/>
  </w:num>
  <w:num w:numId="4" w16cid:durableId="1526023117">
    <w:abstractNumId w:val="2"/>
  </w:num>
  <w:num w:numId="5" w16cid:durableId="499810119">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9D"/>
    <w:rsid w:val="0000130B"/>
    <w:rsid w:val="00002DDD"/>
    <w:rsid w:val="0000465D"/>
    <w:rsid w:val="00007F0F"/>
    <w:rsid w:val="00043E03"/>
    <w:rsid w:val="00047190"/>
    <w:rsid w:val="000725A5"/>
    <w:rsid w:val="000A1AF0"/>
    <w:rsid w:val="000A6D73"/>
    <w:rsid w:val="000A7A9C"/>
    <w:rsid w:val="000D4E57"/>
    <w:rsid w:val="001325E5"/>
    <w:rsid w:val="0013563D"/>
    <w:rsid w:val="00154F9B"/>
    <w:rsid w:val="0017776E"/>
    <w:rsid w:val="001B37C2"/>
    <w:rsid w:val="001D0116"/>
    <w:rsid w:val="001F2523"/>
    <w:rsid w:val="00213EAB"/>
    <w:rsid w:val="0021466C"/>
    <w:rsid w:val="0027615F"/>
    <w:rsid w:val="00287628"/>
    <w:rsid w:val="002E5C58"/>
    <w:rsid w:val="00341BCA"/>
    <w:rsid w:val="003442A6"/>
    <w:rsid w:val="00367D0D"/>
    <w:rsid w:val="00394A29"/>
    <w:rsid w:val="003A6CCD"/>
    <w:rsid w:val="003B42AF"/>
    <w:rsid w:val="003B7B9F"/>
    <w:rsid w:val="003E17B5"/>
    <w:rsid w:val="003F69D2"/>
    <w:rsid w:val="00425E16"/>
    <w:rsid w:val="00450ECC"/>
    <w:rsid w:val="004710DB"/>
    <w:rsid w:val="00484ECD"/>
    <w:rsid w:val="004A65C8"/>
    <w:rsid w:val="004C6C9A"/>
    <w:rsid w:val="004D1A5A"/>
    <w:rsid w:val="004F648B"/>
    <w:rsid w:val="00503498"/>
    <w:rsid w:val="0050780D"/>
    <w:rsid w:val="00516812"/>
    <w:rsid w:val="0053206C"/>
    <w:rsid w:val="005321E7"/>
    <w:rsid w:val="0053318B"/>
    <w:rsid w:val="005504CB"/>
    <w:rsid w:val="00583526"/>
    <w:rsid w:val="005E7C7F"/>
    <w:rsid w:val="00602D81"/>
    <w:rsid w:val="00605099"/>
    <w:rsid w:val="0066070D"/>
    <w:rsid w:val="00693C9B"/>
    <w:rsid w:val="006B3F6A"/>
    <w:rsid w:val="006D2264"/>
    <w:rsid w:val="006D416E"/>
    <w:rsid w:val="006E0DE0"/>
    <w:rsid w:val="00706548"/>
    <w:rsid w:val="00713B8B"/>
    <w:rsid w:val="00722DCE"/>
    <w:rsid w:val="007571DB"/>
    <w:rsid w:val="00783274"/>
    <w:rsid w:val="0079215F"/>
    <w:rsid w:val="0079473C"/>
    <w:rsid w:val="0079758A"/>
    <w:rsid w:val="007D3DD1"/>
    <w:rsid w:val="007F5A87"/>
    <w:rsid w:val="008019AF"/>
    <w:rsid w:val="00825F9A"/>
    <w:rsid w:val="00827FAC"/>
    <w:rsid w:val="00833ACA"/>
    <w:rsid w:val="00843672"/>
    <w:rsid w:val="00865D09"/>
    <w:rsid w:val="00892E9D"/>
    <w:rsid w:val="008A41EB"/>
    <w:rsid w:val="008B6174"/>
    <w:rsid w:val="008C1D68"/>
    <w:rsid w:val="008E2C47"/>
    <w:rsid w:val="008E36DB"/>
    <w:rsid w:val="008E59EA"/>
    <w:rsid w:val="008E7E88"/>
    <w:rsid w:val="00921FAD"/>
    <w:rsid w:val="0093340B"/>
    <w:rsid w:val="00963647"/>
    <w:rsid w:val="009660BB"/>
    <w:rsid w:val="009D2EF9"/>
    <w:rsid w:val="00A16759"/>
    <w:rsid w:val="00A70E9A"/>
    <w:rsid w:val="00A9708F"/>
    <w:rsid w:val="00AD318C"/>
    <w:rsid w:val="00AE47A8"/>
    <w:rsid w:val="00AE6AC2"/>
    <w:rsid w:val="00AF4BF8"/>
    <w:rsid w:val="00B06A95"/>
    <w:rsid w:val="00B659B7"/>
    <w:rsid w:val="00B669A0"/>
    <w:rsid w:val="00B831FF"/>
    <w:rsid w:val="00BA5C40"/>
    <w:rsid w:val="00BB56A1"/>
    <w:rsid w:val="00BE134C"/>
    <w:rsid w:val="00BE300A"/>
    <w:rsid w:val="00BF20E7"/>
    <w:rsid w:val="00C0795C"/>
    <w:rsid w:val="00C74F77"/>
    <w:rsid w:val="00D01C64"/>
    <w:rsid w:val="00D060C9"/>
    <w:rsid w:val="00D278D9"/>
    <w:rsid w:val="00D4554D"/>
    <w:rsid w:val="00D573E3"/>
    <w:rsid w:val="00D67BCC"/>
    <w:rsid w:val="00D772AD"/>
    <w:rsid w:val="00DA115F"/>
    <w:rsid w:val="00DC597A"/>
    <w:rsid w:val="00E34462"/>
    <w:rsid w:val="00E553CA"/>
    <w:rsid w:val="00EA7EAB"/>
    <w:rsid w:val="00EC0F48"/>
    <w:rsid w:val="00ED442B"/>
    <w:rsid w:val="00F15CB1"/>
    <w:rsid w:val="00F206BF"/>
    <w:rsid w:val="00F24584"/>
    <w:rsid w:val="00F35E6E"/>
    <w:rsid w:val="00F56EAF"/>
    <w:rsid w:val="00FF5DC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7CCFF6"/>
  <w15:docId w15:val="{98DB7FFC-545B-490E-A0E7-9C16AF923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011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8019AF"/>
    <w:pPr>
      <w:widowControl w:val="0"/>
      <w:autoSpaceDE w:val="0"/>
      <w:autoSpaceDN w:val="0"/>
      <w:adjustRightInd w:val="0"/>
      <w:spacing w:after="0" w:line="240" w:lineRule="auto"/>
      <w:outlineLvl w:val="1"/>
    </w:pPr>
    <w:rPr>
      <w:rFonts w:ascii="Arial" w:eastAsia="Times New Roman" w:hAnsi="Arial" w:cs="Times New Roman"/>
      <w:sz w:val="24"/>
      <w:szCs w:val="24"/>
      <w:lang w:val="en-US" w:eastAsia="en-GB"/>
    </w:rPr>
  </w:style>
  <w:style w:type="paragraph" w:styleId="Heading5">
    <w:name w:val="heading 5"/>
    <w:basedOn w:val="Normal"/>
    <w:next w:val="Normal"/>
    <w:link w:val="Heading5Char"/>
    <w:uiPriority w:val="9"/>
    <w:semiHidden/>
    <w:unhideWhenUsed/>
    <w:qFormat/>
    <w:rsid w:val="00D060C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2E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2E9D"/>
  </w:style>
  <w:style w:type="paragraph" w:styleId="Footer">
    <w:name w:val="footer"/>
    <w:basedOn w:val="Normal"/>
    <w:link w:val="FooterChar"/>
    <w:uiPriority w:val="99"/>
    <w:unhideWhenUsed/>
    <w:rsid w:val="00892E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2E9D"/>
  </w:style>
  <w:style w:type="paragraph" w:styleId="BalloonText">
    <w:name w:val="Balloon Text"/>
    <w:basedOn w:val="Normal"/>
    <w:link w:val="BalloonTextChar"/>
    <w:unhideWhenUsed/>
    <w:rsid w:val="00892E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92E9D"/>
    <w:rPr>
      <w:rFonts w:ascii="Tahoma" w:hAnsi="Tahoma" w:cs="Tahoma"/>
      <w:sz w:val="16"/>
      <w:szCs w:val="16"/>
    </w:rPr>
  </w:style>
  <w:style w:type="paragraph" w:styleId="ListParagraph">
    <w:name w:val="List Paragraph"/>
    <w:basedOn w:val="Normal"/>
    <w:uiPriority w:val="34"/>
    <w:qFormat/>
    <w:rsid w:val="00827FAC"/>
    <w:pPr>
      <w:ind w:left="720"/>
      <w:contextualSpacing/>
    </w:pPr>
  </w:style>
  <w:style w:type="table" w:styleId="TableGrid">
    <w:name w:val="Table Grid"/>
    <w:basedOn w:val="TableNormal"/>
    <w:uiPriority w:val="59"/>
    <w:rsid w:val="000D4E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725A5"/>
    <w:pPr>
      <w:spacing w:after="0" w:line="240" w:lineRule="auto"/>
    </w:pPr>
  </w:style>
  <w:style w:type="character" w:styleId="Hyperlink">
    <w:name w:val="Hyperlink"/>
    <w:basedOn w:val="DefaultParagraphFont"/>
    <w:uiPriority w:val="99"/>
    <w:unhideWhenUsed/>
    <w:rsid w:val="00287628"/>
    <w:rPr>
      <w:color w:val="0000FF"/>
      <w:u w:val="single"/>
    </w:rPr>
  </w:style>
  <w:style w:type="character" w:customStyle="1" w:styleId="Heading2Char">
    <w:name w:val="Heading 2 Char"/>
    <w:basedOn w:val="DefaultParagraphFont"/>
    <w:link w:val="Heading2"/>
    <w:semiHidden/>
    <w:rsid w:val="008019AF"/>
    <w:rPr>
      <w:rFonts w:ascii="Arial" w:eastAsia="Times New Roman" w:hAnsi="Arial" w:cs="Times New Roman"/>
      <w:sz w:val="24"/>
      <w:szCs w:val="24"/>
      <w:lang w:val="en-US" w:eastAsia="en-GB"/>
    </w:rPr>
  </w:style>
  <w:style w:type="character" w:styleId="FollowedHyperlink">
    <w:name w:val="FollowedHyperlink"/>
    <w:basedOn w:val="DefaultParagraphFont"/>
    <w:uiPriority w:val="99"/>
    <w:semiHidden/>
    <w:unhideWhenUsed/>
    <w:rsid w:val="00ED442B"/>
    <w:rPr>
      <w:color w:val="800080" w:themeColor="followedHyperlink"/>
      <w:u w:val="single"/>
    </w:rPr>
  </w:style>
  <w:style w:type="character" w:customStyle="1" w:styleId="Heading5Char">
    <w:name w:val="Heading 5 Char"/>
    <w:basedOn w:val="DefaultParagraphFont"/>
    <w:link w:val="Heading5"/>
    <w:uiPriority w:val="9"/>
    <w:semiHidden/>
    <w:rsid w:val="00D060C9"/>
    <w:rPr>
      <w:rFonts w:asciiTheme="majorHAnsi" w:eastAsiaTheme="majorEastAsia" w:hAnsiTheme="majorHAnsi" w:cstheme="majorBidi"/>
      <w:color w:val="243F60" w:themeColor="accent1" w:themeShade="7F"/>
    </w:rPr>
  </w:style>
  <w:style w:type="paragraph" w:styleId="NormalWeb">
    <w:name w:val="Normal (Web)"/>
    <w:basedOn w:val="Normal"/>
    <w:uiPriority w:val="99"/>
    <w:semiHidden/>
    <w:unhideWhenUsed/>
    <w:rsid w:val="004A65C8"/>
    <w:pPr>
      <w:spacing w:after="192"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6E0DE0"/>
    <w:rPr>
      <w:sz w:val="16"/>
      <w:szCs w:val="16"/>
    </w:rPr>
  </w:style>
  <w:style w:type="paragraph" w:styleId="CommentText">
    <w:name w:val="annotation text"/>
    <w:basedOn w:val="Normal"/>
    <w:link w:val="CommentTextChar"/>
    <w:uiPriority w:val="99"/>
    <w:semiHidden/>
    <w:unhideWhenUsed/>
    <w:rsid w:val="006E0DE0"/>
    <w:pPr>
      <w:spacing w:line="240" w:lineRule="auto"/>
    </w:pPr>
    <w:rPr>
      <w:sz w:val="20"/>
      <w:szCs w:val="20"/>
    </w:rPr>
  </w:style>
  <w:style w:type="character" w:customStyle="1" w:styleId="CommentTextChar">
    <w:name w:val="Comment Text Char"/>
    <w:basedOn w:val="DefaultParagraphFont"/>
    <w:link w:val="CommentText"/>
    <w:uiPriority w:val="99"/>
    <w:semiHidden/>
    <w:rsid w:val="006E0DE0"/>
    <w:rPr>
      <w:sz w:val="20"/>
      <w:szCs w:val="20"/>
    </w:rPr>
  </w:style>
  <w:style w:type="paragraph" w:styleId="CommentSubject">
    <w:name w:val="annotation subject"/>
    <w:basedOn w:val="CommentText"/>
    <w:next w:val="CommentText"/>
    <w:link w:val="CommentSubjectChar"/>
    <w:uiPriority w:val="99"/>
    <w:semiHidden/>
    <w:unhideWhenUsed/>
    <w:rsid w:val="006E0DE0"/>
    <w:rPr>
      <w:b/>
      <w:bCs/>
    </w:rPr>
  </w:style>
  <w:style w:type="character" w:customStyle="1" w:styleId="CommentSubjectChar">
    <w:name w:val="Comment Subject Char"/>
    <w:basedOn w:val="CommentTextChar"/>
    <w:link w:val="CommentSubject"/>
    <w:uiPriority w:val="99"/>
    <w:semiHidden/>
    <w:rsid w:val="006E0DE0"/>
    <w:rPr>
      <w:b/>
      <w:bCs/>
      <w:sz w:val="20"/>
      <w:szCs w:val="20"/>
    </w:rPr>
  </w:style>
  <w:style w:type="character" w:customStyle="1" w:styleId="Heading1Char">
    <w:name w:val="Heading 1 Char"/>
    <w:basedOn w:val="DefaultParagraphFont"/>
    <w:link w:val="Heading1"/>
    <w:uiPriority w:val="9"/>
    <w:rsid w:val="001D0116"/>
    <w:rPr>
      <w:rFonts w:asciiTheme="majorHAnsi" w:eastAsiaTheme="majorEastAsia" w:hAnsiTheme="majorHAnsi" w:cstheme="majorBidi"/>
      <w:color w:val="365F91" w:themeColor="accent1" w:themeShade="BF"/>
      <w:sz w:val="32"/>
      <w:szCs w:val="32"/>
    </w:rPr>
  </w:style>
  <w:style w:type="paragraph" w:customStyle="1" w:styleId="Default">
    <w:name w:val="Default"/>
    <w:rsid w:val="005E7C7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900444">
      <w:bodyDiv w:val="1"/>
      <w:marLeft w:val="0"/>
      <w:marRight w:val="0"/>
      <w:marTop w:val="0"/>
      <w:marBottom w:val="0"/>
      <w:divBdr>
        <w:top w:val="none" w:sz="0" w:space="0" w:color="auto"/>
        <w:left w:val="none" w:sz="0" w:space="0" w:color="auto"/>
        <w:bottom w:val="none" w:sz="0" w:space="0" w:color="auto"/>
        <w:right w:val="none" w:sz="0" w:space="0" w:color="auto"/>
      </w:divBdr>
    </w:div>
    <w:div w:id="153179483">
      <w:bodyDiv w:val="1"/>
      <w:marLeft w:val="0"/>
      <w:marRight w:val="0"/>
      <w:marTop w:val="0"/>
      <w:marBottom w:val="0"/>
      <w:divBdr>
        <w:top w:val="none" w:sz="0" w:space="0" w:color="auto"/>
        <w:left w:val="none" w:sz="0" w:space="0" w:color="auto"/>
        <w:bottom w:val="none" w:sz="0" w:space="0" w:color="auto"/>
        <w:right w:val="none" w:sz="0" w:space="0" w:color="auto"/>
      </w:divBdr>
      <w:divsChild>
        <w:div w:id="2141996664">
          <w:marLeft w:val="150"/>
          <w:marRight w:val="150"/>
          <w:marTop w:val="0"/>
          <w:marBottom w:val="0"/>
          <w:divBdr>
            <w:top w:val="none" w:sz="0" w:space="0" w:color="auto"/>
            <w:left w:val="none" w:sz="0" w:space="0" w:color="auto"/>
            <w:bottom w:val="none" w:sz="0" w:space="0" w:color="auto"/>
            <w:right w:val="none" w:sz="0" w:space="0" w:color="auto"/>
          </w:divBdr>
          <w:divsChild>
            <w:div w:id="14913646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6235835">
      <w:bodyDiv w:val="1"/>
      <w:marLeft w:val="0"/>
      <w:marRight w:val="0"/>
      <w:marTop w:val="0"/>
      <w:marBottom w:val="0"/>
      <w:divBdr>
        <w:top w:val="none" w:sz="0" w:space="0" w:color="auto"/>
        <w:left w:val="none" w:sz="0" w:space="0" w:color="auto"/>
        <w:bottom w:val="none" w:sz="0" w:space="0" w:color="auto"/>
        <w:right w:val="none" w:sz="0" w:space="0" w:color="auto"/>
      </w:divBdr>
      <w:divsChild>
        <w:div w:id="1971980959">
          <w:marLeft w:val="0"/>
          <w:marRight w:val="0"/>
          <w:marTop w:val="0"/>
          <w:marBottom w:val="0"/>
          <w:divBdr>
            <w:top w:val="none" w:sz="0" w:space="0" w:color="auto"/>
            <w:left w:val="none" w:sz="0" w:space="0" w:color="auto"/>
            <w:bottom w:val="none" w:sz="0" w:space="0" w:color="auto"/>
            <w:right w:val="none" w:sz="0" w:space="0" w:color="auto"/>
          </w:divBdr>
          <w:divsChild>
            <w:div w:id="755246793">
              <w:marLeft w:val="0"/>
              <w:marRight w:val="0"/>
              <w:marTop w:val="0"/>
              <w:marBottom w:val="0"/>
              <w:divBdr>
                <w:top w:val="single" w:sz="6" w:space="0" w:color="900033"/>
                <w:left w:val="none" w:sz="0" w:space="0" w:color="auto"/>
                <w:bottom w:val="none" w:sz="0" w:space="0" w:color="auto"/>
                <w:right w:val="none" w:sz="0" w:space="0" w:color="auto"/>
              </w:divBdr>
              <w:divsChild>
                <w:div w:id="142433524">
                  <w:marLeft w:val="0"/>
                  <w:marRight w:val="0"/>
                  <w:marTop w:val="0"/>
                  <w:marBottom w:val="0"/>
                  <w:divBdr>
                    <w:top w:val="none" w:sz="0" w:space="0" w:color="auto"/>
                    <w:left w:val="none" w:sz="0" w:space="0" w:color="auto"/>
                    <w:bottom w:val="none" w:sz="0" w:space="0" w:color="auto"/>
                    <w:right w:val="none" w:sz="0" w:space="0" w:color="auto"/>
                  </w:divBdr>
                  <w:divsChild>
                    <w:div w:id="2018533229">
                      <w:marLeft w:val="0"/>
                      <w:marRight w:val="0"/>
                      <w:marTop w:val="150"/>
                      <w:marBottom w:val="0"/>
                      <w:divBdr>
                        <w:top w:val="none" w:sz="0" w:space="0" w:color="auto"/>
                        <w:left w:val="none" w:sz="0" w:space="0" w:color="auto"/>
                        <w:bottom w:val="none" w:sz="0" w:space="0" w:color="auto"/>
                        <w:right w:val="none" w:sz="0" w:space="0" w:color="auto"/>
                      </w:divBdr>
                      <w:divsChild>
                        <w:div w:id="850414614">
                          <w:marLeft w:val="2850"/>
                          <w:marRight w:val="75"/>
                          <w:marTop w:val="0"/>
                          <w:marBottom w:val="0"/>
                          <w:divBdr>
                            <w:top w:val="none" w:sz="0" w:space="0" w:color="auto"/>
                            <w:left w:val="none" w:sz="0" w:space="0" w:color="auto"/>
                            <w:bottom w:val="none" w:sz="0" w:space="0" w:color="auto"/>
                            <w:right w:val="none" w:sz="0" w:space="0" w:color="auto"/>
                          </w:divBdr>
                          <w:divsChild>
                            <w:div w:id="118209023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060837">
      <w:bodyDiv w:val="1"/>
      <w:marLeft w:val="0"/>
      <w:marRight w:val="0"/>
      <w:marTop w:val="0"/>
      <w:marBottom w:val="0"/>
      <w:divBdr>
        <w:top w:val="none" w:sz="0" w:space="0" w:color="auto"/>
        <w:left w:val="none" w:sz="0" w:space="0" w:color="auto"/>
        <w:bottom w:val="none" w:sz="0" w:space="0" w:color="auto"/>
        <w:right w:val="none" w:sz="0" w:space="0" w:color="auto"/>
      </w:divBdr>
      <w:divsChild>
        <w:div w:id="82339801">
          <w:marLeft w:val="0"/>
          <w:marRight w:val="0"/>
          <w:marTop w:val="0"/>
          <w:marBottom w:val="0"/>
          <w:divBdr>
            <w:top w:val="none" w:sz="0" w:space="0" w:color="auto"/>
            <w:left w:val="none" w:sz="0" w:space="0" w:color="auto"/>
            <w:bottom w:val="none" w:sz="0" w:space="0" w:color="auto"/>
            <w:right w:val="none" w:sz="0" w:space="0" w:color="auto"/>
          </w:divBdr>
          <w:divsChild>
            <w:div w:id="1793672804">
              <w:marLeft w:val="0"/>
              <w:marRight w:val="0"/>
              <w:marTop w:val="0"/>
              <w:marBottom w:val="0"/>
              <w:divBdr>
                <w:top w:val="single" w:sz="6" w:space="0" w:color="900033"/>
                <w:left w:val="none" w:sz="0" w:space="0" w:color="auto"/>
                <w:bottom w:val="none" w:sz="0" w:space="0" w:color="auto"/>
                <w:right w:val="none" w:sz="0" w:space="0" w:color="auto"/>
              </w:divBdr>
              <w:divsChild>
                <w:div w:id="1751000606">
                  <w:marLeft w:val="0"/>
                  <w:marRight w:val="0"/>
                  <w:marTop w:val="0"/>
                  <w:marBottom w:val="0"/>
                  <w:divBdr>
                    <w:top w:val="none" w:sz="0" w:space="0" w:color="auto"/>
                    <w:left w:val="none" w:sz="0" w:space="0" w:color="auto"/>
                    <w:bottom w:val="none" w:sz="0" w:space="0" w:color="auto"/>
                    <w:right w:val="none" w:sz="0" w:space="0" w:color="auto"/>
                  </w:divBdr>
                  <w:divsChild>
                    <w:div w:id="787817367">
                      <w:marLeft w:val="0"/>
                      <w:marRight w:val="0"/>
                      <w:marTop w:val="150"/>
                      <w:marBottom w:val="0"/>
                      <w:divBdr>
                        <w:top w:val="none" w:sz="0" w:space="0" w:color="auto"/>
                        <w:left w:val="none" w:sz="0" w:space="0" w:color="auto"/>
                        <w:bottom w:val="none" w:sz="0" w:space="0" w:color="auto"/>
                        <w:right w:val="none" w:sz="0" w:space="0" w:color="auto"/>
                      </w:divBdr>
                      <w:divsChild>
                        <w:div w:id="2115242046">
                          <w:marLeft w:val="2850"/>
                          <w:marRight w:val="75"/>
                          <w:marTop w:val="0"/>
                          <w:marBottom w:val="0"/>
                          <w:divBdr>
                            <w:top w:val="none" w:sz="0" w:space="0" w:color="auto"/>
                            <w:left w:val="none" w:sz="0" w:space="0" w:color="auto"/>
                            <w:bottom w:val="none" w:sz="0" w:space="0" w:color="auto"/>
                            <w:right w:val="none" w:sz="0" w:space="0" w:color="auto"/>
                          </w:divBdr>
                          <w:divsChild>
                            <w:div w:id="18129888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8899624">
      <w:bodyDiv w:val="1"/>
      <w:marLeft w:val="0"/>
      <w:marRight w:val="0"/>
      <w:marTop w:val="0"/>
      <w:marBottom w:val="0"/>
      <w:divBdr>
        <w:top w:val="none" w:sz="0" w:space="0" w:color="auto"/>
        <w:left w:val="none" w:sz="0" w:space="0" w:color="auto"/>
        <w:bottom w:val="none" w:sz="0" w:space="0" w:color="auto"/>
        <w:right w:val="none" w:sz="0" w:space="0" w:color="auto"/>
      </w:divBdr>
    </w:div>
    <w:div w:id="702946833">
      <w:bodyDiv w:val="1"/>
      <w:marLeft w:val="0"/>
      <w:marRight w:val="0"/>
      <w:marTop w:val="0"/>
      <w:marBottom w:val="0"/>
      <w:divBdr>
        <w:top w:val="none" w:sz="0" w:space="0" w:color="auto"/>
        <w:left w:val="none" w:sz="0" w:space="0" w:color="auto"/>
        <w:bottom w:val="none" w:sz="0" w:space="0" w:color="auto"/>
        <w:right w:val="none" w:sz="0" w:space="0" w:color="auto"/>
      </w:divBdr>
      <w:divsChild>
        <w:div w:id="1405378548">
          <w:marLeft w:val="0"/>
          <w:marRight w:val="0"/>
          <w:marTop w:val="0"/>
          <w:marBottom w:val="0"/>
          <w:divBdr>
            <w:top w:val="none" w:sz="0" w:space="0" w:color="auto"/>
            <w:left w:val="none" w:sz="0" w:space="0" w:color="auto"/>
            <w:bottom w:val="none" w:sz="0" w:space="0" w:color="auto"/>
            <w:right w:val="none" w:sz="0" w:space="0" w:color="auto"/>
          </w:divBdr>
          <w:divsChild>
            <w:div w:id="1889535859">
              <w:marLeft w:val="0"/>
              <w:marRight w:val="0"/>
              <w:marTop w:val="0"/>
              <w:marBottom w:val="0"/>
              <w:divBdr>
                <w:top w:val="single" w:sz="6" w:space="0" w:color="900033"/>
                <w:left w:val="none" w:sz="0" w:space="0" w:color="auto"/>
                <w:bottom w:val="none" w:sz="0" w:space="0" w:color="auto"/>
                <w:right w:val="none" w:sz="0" w:space="0" w:color="auto"/>
              </w:divBdr>
              <w:divsChild>
                <w:div w:id="2128155268">
                  <w:marLeft w:val="0"/>
                  <w:marRight w:val="0"/>
                  <w:marTop w:val="0"/>
                  <w:marBottom w:val="0"/>
                  <w:divBdr>
                    <w:top w:val="none" w:sz="0" w:space="0" w:color="auto"/>
                    <w:left w:val="none" w:sz="0" w:space="0" w:color="auto"/>
                    <w:bottom w:val="none" w:sz="0" w:space="0" w:color="auto"/>
                    <w:right w:val="none" w:sz="0" w:space="0" w:color="auto"/>
                  </w:divBdr>
                  <w:divsChild>
                    <w:div w:id="325060391">
                      <w:marLeft w:val="0"/>
                      <w:marRight w:val="0"/>
                      <w:marTop w:val="150"/>
                      <w:marBottom w:val="0"/>
                      <w:divBdr>
                        <w:top w:val="none" w:sz="0" w:space="0" w:color="auto"/>
                        <w:left w:val="none" w:sz="0" w:space="0" w:color="auto"/>
                        <w:bottom w:val="none" w:sz="0" w:space="0" w:color="auto"/>
                        <w:right w:val="none" w:sz="0" w:space="0" w:color="auto"/>
                      </w:divBdr>
                      <w:divsChild>
                        <w:div w:id="1059014208">
                          <w:marLeft w:val="2850"/>
                          <w:marRight w:val="75"/>
                          <w:marTop w:val="0"/>
                          <w:marBottom w:val="0"/>
                          <w:divBdr>
                            <w:top w:val="none" w:sz="0" w:space="0" w:color="auto"/>
                            <w:left w:val="none" w:sz="0" w:space="0" w:color="auto"/>
                            <w:bottom w:val="none" w:sz="0" w:space="0" w:color="auto"/>
                            <w:right w:val="none" w:sz="0" w:space="0" w:color="auto"/>
                          </w:divBdr>
                          <w:divsChild>
                            <w:div w:id="50852646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252776">
      <w:bodyDiv w:val="1"/>
      <w:marLeft w:val="0"/>
      <w:marRight w:val="0"/>
      <w:marTop w:val="0"/>
      <w:marBottom w:val="0"/>
      <w:divBdr>
        <w:top w:val="none" w:sz="0" w:space="0" w:color="auto"/>
        <w:left w:val="none" w:sz="0" w:space="0" w:color="auto"/>
        <w:bottom w:val="none" w:sz="0" w:space="0" w:color="auto"/>
        <w:right w:val="none" w:sz="0" w:space="0" w:color="auto"/>
      </w:divBdr>
    </w:div>
    <w:div w:id="1259559830">
      <w:bodyDiv w:val="1"/>
      <w:marLeft w:val="0"/>
      <w:marRight w:val="0"/>
      <w:marTop w:val="0"/>
      <w:marBottom w:val="0"/>
      <w:divBdr>
        <w:top w:val="none" w:sz="0" w:space="0" w:color="auto"/>
        <w:left w:val="none" w:sz="0" w:space="0" w:color="auto"/>
        <w:bottom w:val="none" w:sz="0" w:space="0" w:color="auto"/>
        <w:right w:val="none" w:sz="0" w:space="0" w:color="auto"/>
      </w:divBdr>
      <w:divsChild>
        <w:div w:id="1353191894">
          <w:marLeft w:val="0"/>
          <w:marRight w:val="0"/>
          <w:marTop w:val="0"/>
          <w:marBottom w:val="0"/>
          <w:divBdr>
            <w:top w:val="none" w:sz="0" w:space="0" w:color="auto"/>
            <w:left w:val="none" w:sz="0" w:space="0" w:color="auto"/>
            <w:bottom w:val="none" w:sz="0" w:space="0" w:color="auto"/>
            <w:right w:val="none" w:sz="0" w:space="0" w:color="auto"/>
          </w:divBdr>
          <w:divsChild>
            <w:div w:id="1860851880">
              <w:marLeft w:val="0"/>
              <w:marRight w:val="0"/>
              <w:marTop w:val="0"/>
              <w:marBottom w:val="0"/>
              <w:divBdr>
                <w:top w:val="single" w:sz="6" w:space="0" w:color="900033"/>
                <w:left w:val="none" w:sz="0" w:space="0" w:color="auto"/>
                <w:bottom w:val="none" w:sz="0" w:space="0" w:color="auto"/>
                <w:right w:val="none" w:sz="0" w:space="0" w:color="auto"/>
              </w:divBdr>
              <w:divsChild>
                <w:div w:id="2030982146">
                  <w:marLeft w:val="0"/>
                  <w:marRight w:val="0"/>
                  <w:marTop w:val="0"/>
                  <w:marBottom w:val="0"/>
                  <w:divBdr>
                    <w:top w:val="none" w:sz="0" w:space="0" w:color="auto"/>
                    <w:left w:val="none" w:sz="0" w:space="0" w:color="auto"/>
                    <w:bottom w:val="none" w:sz="0" w:space="0" w:color="auto"/>
                    <w:right w:val="none" w:sz="0" w:space="0" w:color="auto"/>
                  </w:divBdr>
                  <w:divsChild>
                    <w:div w:id="1103040589">
                      <w:marLeft w:val="0"/>
                      <w:marRight w:val="0"/>
                      <w:marTop w:val="150"/>
                      <w:marBottom w:val="0"/>
                      <w:divBdr>
                        <w:top w:val="none" w:sz="0" w:space="0" w:color="auto"/>
                        <w:left w:val="none" w:sz="0" w:space="0" w:color="auto"/>
                        <w:bottom w:val="none" w:sz="0" w:space="0" w:color="auto"/>
                        <w:right w:val="none" w:sz="0" w:space="0" w:color="auto"/>
                      </w:divBdr>
                      <w:divsChild>
                        <w:div w:id="111439905">
                          <w:marLeft w:val="2850"/>
                          <w:marRight w:val="75"/>
                          <w:marTop w:val="0"/>
                          <w:marBottom w:val="0"/>
                          <w:divBdr>
                            <w:top w:val="none" w:sz="0" w:space="0" w:color="auto"/>
                            <w:left w:val="none" w:sz="0" w:space="0" w:color="auto"/>
                            <w:bottom w:val="none" w:sz="0" w:space="0" w:color="auto"/>
                            <w:right w:val="none" w:sz="0" w:space="0" w:color="auto"/>
                          </w:divBdr>
                          <w:divsChild>
                            <w:div w:id="28955400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092684">
      <w:bodyDiv w:val="1"/>
      <w:marLeft w:val="0"/>
      <w:marRight w:val="0"/>
      <w:marTop w:val="0"/>
      <w:marBottom w:val="0"/>
      <w:divBdr>
        <w:top w:val="none" w:sz="0" w:space="0" w:color="auto"/>
        <w:left w:val="none" w:sz="0" w:space="0" w:color="auto"/>
        <w:bottom w:val="none" w:sz="0" w:space="0" w:color="auto"/>
        <w:right w:val="none" w:sz="0" w:space="0" w:color="auto"/>
      </w:divBdr>
      <w:divsChild>
        <w:div w:id="1117485417">
          <w:marLeft w:val="0"/>
          <w:marRight w:val="0"/>
          <w:marTop w:val="0"/>
          <w:marBottom w:val="0"/>
          <w:divBdr>
            <w:top w:val="none" w:sz="0" w:space="0" w:color="auto"/>
            <w:left w:val="none" w:sz="0" w:space="0" w:color="auto"/>
            <w:bottom w:val="none" w:sz="0" w:space="0" w:color="auto"/>
            <w:right w:val="none" w:sz="0" w:space="0" w:color="auto"/>
          </w:divBdr>
          <w:divsChild>
            <w:div w:id="313679810">
              <w:marLeft w:val="0"/>
              <w:marRight w:val="0"/>
              <w:marTop w:val="0"/>
              <w:marBottom w:val="0"/>
              <w:divBdr>
                <w:top w:val="single" w:sz="6" w:space="0" w:color="900033"/>
                <w:left w:val="none" w:sz="0" w:space="0" w:color="auto"/>
                <w:bottom w:val="none" w:sz="0" w:space="0" w:color="auto"/>
                <w:right w:val="none" w:sz="0" w:space="0" w:color="auto"/>
              </w:divBdr>
              <w:divsChild>
                <w:div w:id="1329333589">
                  <w:marLeft w:val="0"/>
                  <w:marRight w:val="0"/>
                  <w:marTop w:val="0"/>
                  <w:marBottom w:val="0"/>
                  <w:divBdr>
                    <w:top w:val="none" w:sz="0" w:space="0" w:color="auto"/>
                    <w:left w:val="none" w:sz="0" w:space="0" w:color="auto"/>
                    <w:bottom w:val="none" w:sz="0" w:space="0" w:color="auto"/>
                    <w:right w:val="none" w:sz="0" w:space="0" w:color="auto"/>
                  </w:divBdr>
                  <w:divsChild>
                    <w:div w:id="1860465574">
                      <w:marLeft w:val="0"/>
                      <w:marRight w:val="0"/>
                      <w:marTop w:val="150"/>
                      <w:marBottom w:val="0"/>
                      <w:divBdr>
                        <w:top w:val="none" w:sz="0" w:space="0" w:color="auto"/>
                        <w:left w:val="none" w:sz="0" w:space="0" w:color="auto"/>
                        <w:bottom w:val="none" w:sz="0" w:space="0" w:color="auto"/>
                        <w:right w:val="none" w:sz="0" w:space="0" w:color="auto"/>
                      </w:divBdr>
                      <w:divsChild>
                        <w:div w:id="417554562">
                          <w:marLeft w:val="2850"/>
                          <w:marRight w:val="75"/>
                          <w:marTop w:val="0"/>
                          <w:marBottom w:val="0"/>
                          <w:divBdr>
                            <w:top w:val="none" w:sz="0" w:space="0" w:color="auto"/>
                            <w:left w:val="none" w:sz="0" w:space="0" w:color="auto"/>
                            <w:bottom w:val="none" w:sz="0" w:space="0" w:color="auto"/>
                            <w:right w:val="none" w:sz="0" w:space="0" w:color="auto"/>
                          </w:divBdr>
                          <w:divsChild>
                            <w:div w:id="7589095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415658">
      <w:bodyDiv w:val="1"/>
      <w:marLeft w:val="0"/>
      <w:marRight w:val="0"/>
      <w:marTop w:val="0"/>
      <w:marBottom w:val="0"/>
      <w:divBdr>
        <w:top w:val="none" w:sz="0" w:space="0" w:color="auto"/>
        <w:left w:val="none" w:sz="0" w:space="0" w:color="auto"/>
        <w:bottom w:val="none" w:sz="0" w:space="0" w:color="auto"/>
        <w:right w:val="none" w:sz="0" w:space="0" w:color="auto"/>
      </w:divBdr>
    </w:div>
    <w:div w:id="2058385041">
      <w:bodyDiv w:val="1"/>
      <w:marLeft w:val="0"/>
      <w:marRight w:val="0"/>
      <w:marTop w:val="0"/>
      <w:marBottom w:val="0"/>
      <w:divBdr>
        <w:top w:val="none" w:sz="0" w:space="0" w:color="auto"/>
        <w:left w:val="none" w:sz="0" w:space="0" w:color="auto"/>
        <w:bottom w:val="none" w:sz="0" w:space="0" w:color="auto"/>
        <w:right w:val="none" w:sz="0" w:space="0" w:color="auto"/>
      </w:divBdr>
      <w:divsChild>
        <w:div w:id="1615747462">
          <w:marLeft w:val="0"/>
          <w:marRight w:val="0"/>
          <w:marTop w:val="0"/>
          <w:marBottom w:val="0"/>
          <w:divBdr>
            <w:top w:val="none" w:sz="0" w:space="0" w:color="auto"/>
            <w:left w:val="none" w:sz="0" w:space="0" w:color="auto"/>
            <w:bottom w:val="none" w:sz="0" w:space="0" w:color="auto"/>
            <w:right w:val="none" w:sz="0" w:space="0" w:color="auto"/>
          </w:divBdr>
          <w:divsChild>
            <w:div w:id="62221442">
              <w:marLeft w:val="0"/>
              <w:marRight w:val="0"/>
              <w:marTop w:val="0"/>
              <w:marBottom w:val="0"/>
              <w:divBdr>
                <w:top w:val="single" w:sz="6" w:space="0" w:color="900033"/>
                <w:left w:val="none" w:sz="0" w:space="0" w:color="auto"/>
                <w:bottom w:val="none" w:sz="0" w:space="0" w:color="auto"/>
                <w:right w:val="none" w:sz="0" w:space="0" w:color="auto"/>
              </w:divBdr>
              <w:divsChild>
                <w:div w:id="235211667">
                  <w:marLeft w:val="0"/>
                  <w:marRight w:val="0"/>
                  <w:marTop w:val="0"/>
                  <w:marBottom w:val="0"/>
                  <w:divBdr>
                    <w:top w:val="none" w:sz="0" w:space="0" w:color="auto"/>
                    <w:left w:val="none" w:sz="0" w:space="0" w:color="auto"/>
                    <w:bottom w:val="none" w:sz="0" w:space="0" w:color="auto"/>
                    <w:right w:val="none" w:sz="0" w:space="0" w:color="auto"/>
                  </w:divBdr>
                  <w:divsChild>
                    <w:div w:id="1113867563">
                      <w:marLeft w:val="0"/>
                      <w:marRight w:val="0"/>
                      <w:marTop w:val="150"/>
                      <w:marBottom w:val="0"/>
                      <w:divBdr>
                        <w:top w:val="none" w:sz="0" w:space="0" w:color="auto"/>
                        <w:left w:val="none" w:sz="0" w:space="0" w:color="auto"/>
                        <w:bottom w:val="none" w:sz="0" w:space="0" w:color="auto"/>
                        <w:right w:val="none" w:sz="0" w:space="0" w:color="auto"/>
                      </w:divBdr>
                      <w:divsChild>
                        <w:div w:id="1103113441">
                          <w:marLeft w:val="2850"/>
                          <w:marRight w:val="75"/>
                          <w:marTop w:val="0"/>
                          <w:marBottom w:val="0"/>
                          <w:divBdr>
                            <w:top w:val="none" w:sz="0" w:space="0" w:color="auto"/>
                            <w:left w:val="none" w:sz="0" w:space="0" w:color="auto"/>
                            <w:bottom w:val="none" w:sz="0" w:space="0" w:color="auto"/>
                            <w:right w:val="none" w:sz="0" w:space="0" w:color="auto"/>
                          </w:divBdr>
                          <w:divsChild>
                            <w:div w:id="166528263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079200">
      <w:bodyDiv w:val="1"/>
      <w:marLeft w:val="0"/>
      <w:marRight w:val="0"/>
      <w:marTop w:val="0"/>
      <w:marBottom w:val="0"/>
      <w:divBdr>
        <w:top w:val="none" w:sz="0" w:space="0" w:color="auto"/>
        <w:left w:val="none" w:sz="0" w:space="0" w:color="auto"/>
        <w:bottom w:val="none" w:sz="0" w:space="0" w:color="auto"/>
        <w:right w:val="none" w:sz="0" w:space="0" w:color="auto"/>
      </w:divBdr>
      <w:divsChild>
        <w:div w:id="1684893770">
          <w:marLeft w:val="0"/>
          <w:marRight w:val="0"/>
          <w:marTop w:val="0"/>
          <w:marBottom w:val="0"/>
          <w:divBdr>
            <w:top w:val="none" w:sz="0" w:space="0" w:color="auto"/>
            <w:left w:val="none" w:sz="0" w:space="0" w:color="auto"/>
            <w:bottom w:val="none" w:sz="0" w:space="0" w:color="auto"/>
            <w:right w:val="none" w:sz="0" w:space="0" w:color="auto"/>
          </w:divBdr>
          <w:divsChild>
            <w:div w:id="67771860">
              <w:marLeft w:val="0"/>
              <w:marRight w:val="0"/>
              <w:marTop w:val="0"/>
              <w:marBottom w:val="0"/>
              <w:divBdr>
                <w:top w:val="single" w:sz="6" w:space="0" w:color="900033"/>
                <w:left w:val="none" w:sz="0" w:space="0" w:color="auto"/>
                <w:bottom w:val="none" w:sz="0" w:space="0" w:color="auto"/>
                <w:right w:val="none" w:sz="0" w:space="0" w:color="auto"/>
              </w:divBdr>
              <w:divsChild>
                <w:div w:id="2004121485">
                  <w:marLeft w:val="0"/>
                  <w:marRight w:val="0"/>
                  <w:marTop w:val="0"/>
                  <w:marBottom w:val="0"/>
                  <w:divBdr>
                    <w:top w:val="none" w:sz="0" w:space="0" w:color="auto"/>
                    <w:left w:val="none" w:sz="0" w:space="0" w:color="auto"/>
                    <w:bottom w:val="none" w:sz="0" w:space="0" w:color="auto"/>
                    <w:right w:val="none" w:sz="0" w:space="0" w:color="auto"/>
                  </w:divBdr>
                  <w:divsChild>
                    <w:div w:id="1836870840">
                      <w:marLeft w:val="0"/>
                      <w:marRight w:val="0"/>
                      <w:marTop w:val="150"/>
                      <w:marBottom w:val="0"/>
                      <w:divBdr>
                        <w:top w:val="none" w:sz="0" w:space="0" w:color="auto"/>
                        <w:left w:val="none" w:sz="0" w:space="0" w:color="auto"/>
                        <w:bottom w:val="none" w:sz="0" w:space="0" w:color="auto"/>
                        <w:right w:val="none" w:sz="0" w:space="0" w:color="auto"/>
                      </w:divBdr>
                      <w:divsChild>
                        <w:div w:id="169176234">
                          <w:marLeft w:val="2850"/>
                          <w:marRight w:val="75"/>
                          <w:marTop w:val="0"/>
                          <w:marBottom w:val="0"/>
                          <w:divBdr>
                            <w:top w:val="none" w:sz="0" w:space="0" w:color="auto"/>
                            <w:left w:val="none" w:sz="0" w:space="0" w:color="auto"/>
                            <w:bottom w:val="none" w:sz="0" w:space="0" w:color="auto"/>
                            <w:right w:val="none" w:sz="0" w:space="0" w:color="auto"/>
                          </w:divBdr>
                          <w:divsChild>
                            <w:div w:id="122259555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14f3b92-c773-49ae-9a11-4730142756ed" xsi:nil="true"/>
    <lcf76f155ced4ddcb4097134ff3c332f xmlns="a77d49f6-ccb5-4467-803d-0166773a8db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BB3EAE1953C0F44ACFB129906B335E4" ma:contentTypeVersion="13" ma:contentTypeDescription="Create a new document." ma:contentTypeScope="" ma:versionID="405efc0952e34892f996b6c48d8e4fec">
  <xsd:schema xmlns:xsd="http://www.w3.org/2001/XMLSchema" xmlns:xs="http://www.w3.org/2001/XMLSchema" xmlns:p="http://schemas.microsoft.com/office/2006/metadata/properties" xmlns:ns2="a77d49f6-ccb5-4467-803d-0166773a8db8" xmlns:ns3="414f3b92-c773-49ae-9a11-4730142756ed" targetNamespace="http://schemas.microsoft.com/office/2006/metadata/properties" ma:root="true" ma:fieldsID="9238a2fcfd6152f98374f537e1e319fb" ns2:_="" ns3:_="">
    <xsd:import namespace="a77d49f6-ccb5-4467-803d-0166773a8db8"/>
    <xsd:import namespace="414f3b92-c773-49ae-9a11-4730142756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7d49f6-ccb5-4467-803d-0166773a8d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9e36c1f-d82b-4ce2-a971-55108afd886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4f3b92-c773-49ae-9a11-4730142756e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4ef5bda-dec2-4c81-9d6a-03b50fed56a8}" ma:internalName="TaxCatchAll" ma:showField="CatchAllData" ma:web="414f3b92-c773-49ae-9a11-4730142756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F11DDB-3FC1-46DB-B671-01175BC89FE6}">
  <ds:schemaRefs>
    <ds:schemaRef ds:uri="http://schemas.microsoft.com/office/2006/metadata/properties"/>
    <ds:schemaRef ds:uri="http://schemas.microsoft.com/office/infopath/2007/PartnerControls"/>
    <ds:schemaRef ds:uri="414f3b92-c773-49ae-9a11-4730142756ed"/>
    <ds:schemaRef ds:uri="a77d49f6-ccb5-4467-803d-0166773a8db8"/>
  </ds:schemaRefs>
</ds:datastoreItem>
</file>

<file path=customXml/itemProps2.xml><?xml version="1.0" encoding="utf-8"?>
<ds:datastoreItem xmlns:ds="http://schemas.openxmlformats.org/officeDocument/2006/customXml" ds:itemID="{997112DF-BCD8-41AF-A848-1E21B22C8D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7d49f6-ccb5-4467-803d-0166773a8db8"/>
    <ds:schemaRef ds:uri="414f3b92-c773-49ae-9a11-473014275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85587B-5026-4291-9FF2-E56E94815427}">
  <ds:schemaRefs>
    <ds:schemaRef ds:uri="http://schemas.openxmlformats.org/officeDocument/2006/bibliography"/>
  </ds:schemaRefs>
</ds:datastoreItem>
</file>

<file path=customXml/itemProps4.xml><?xml version="1.0" encoding="utf-8"?>
<ds:datastoreItem xmlns:ds="http://schemas.openxmlformats.org/officeDocument/2006/customXml" ds:itemID="{2FAD8130-7E64-4D45-A705-EC480C0FA1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Pages>
  <Words>1407</Words>
  <Characters>8021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Beverley Collins</dc:creator>
  <cp:lastModifiedBy>G BROOKER</cp:lastModifiedBy>
  <cp:revision>6</cp:revision>
  <cp:lastPrinted>2025-01-22T13:59:00Z</cp:lastPrinted>
  <dcterms:created xsi:type="dcterms:W3CDTF">2025-01-21T15:06:00Z</dcterms:created>
  <dcterms:modified xsi:type="dcterms:W3CDTF">2025-01-22T14:00:00Z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0x0101002BB3EAE1953C0F44ACFB129906B335E4</vt:lpwstr>
  </property>
  <property fmtid="{D5CDD505-2E9C-101B-9397-08002B2CF9AE}" pid="3" name="MediaServiceImageTags">
    <vt:lpwstr/>
  </property>
</Properties>
</file>