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CC19F" w14:textId="6E3A5338" w:rsidR="00AB41C8" w:rsidRDefault="004F4549" w:rsidP="004F4549">
      <w:pPr>
        <w:rPr>
          <w:b/>
          <w:bCs/>
        </w:rPr>
      </w:pPr>
      <w:r w:rsidRPr="004F4549">
        <w:rPr>
          <w:b/>
          <w:bCs/>
        </w:rPr>
        <w:t>CONTEXT STATEMENT</w:t>
      </w:r>
    </w:p>
    <w:p w14:paraId="21F4A3AE" w14:textId="77777777" w:rsidR="004F4549" w:rsidRPr="004F4549" w:rsidRDefault="004F4549" w:rsidP="004F4549">
      <w:pPr>
        <w:jc w:val="center"/>
        <w:rPr>
          <w:b/>
          <w:bCs/>
        </w:rPr>
      </w:pPr>
    </w:p>
    <w:p w14:paraId="2CB23BA3" w14:textId="7303AF9B" w:rsidR="004F4549" w:rsidRPr="004F4549" w:rsidRDefault="004F4549">
      <w:pPr>
        <w:rPr>
          <w:b/>
          <w:bCs/>
        </w:rPr>
      </w:pPr>
      <w:r w:rsidRPr="004F4549">
        <w:rPr>
          <w:b/>
          <w:bCs/>
        </w:rPr>
        <w:t xml:space="preserve">JOB TITLE: EBSA PRACTITIONER </w:t>
      </w:r>
    </w:p>
    <w:p w14:paraId="6E0E56FE" w14:textId="3BEE9742" w:rsidR="004F4549" w:rsidRPr="004F4549" w:rsidRDefault="004F4549">
      <w:pPr>
        <w:rPr>
          <w:b/>
          <w:bCs/>
        </w:rPr>
      </w:pPr>
      <w:r w:rsidRPr="004F4549">
        <w:rPr>
          <w:b/>
          <w:bCs/>
        </w:rPr>
        <w:t>GRADE: 7</w:t>
      </w:r>
    </w:p>
    <w:p w14:paraId="3A98BDA7" w14:textId="182E6460" w:rsidR="0026565B" w:rsidRDefault="004F4549">
      <w:pPr>
        <w:rPr>
          <w:b/>
          <w:bCs/>
        </w:rPr>
      </w:pPr>
      <w:r w:rsidRPr="004F4549">
        <w:rPr>
          <w:b/>
          <w:bCs/>
        </w:rPr>
        <w:t xml:space="preserve">JOB EVALUATION REFERENCE: XS 218 </w:t>
      </w:r>
      <w:r w:rsidRPr="004F4549">
        <w:t>(BEHAVIOUR, PASTORAL AND ATTENDANCE LEADER)</w:t>
      </w:r>
      <w:r w:rsidRPr="004F4549">
        <w:rPr>
          <w:b/>
          <w:bCs/>
        </w:rPr>
        <w:t xml:space="preserve"> </w:t>
      </w:r>
      <w:r w:rsidR="0026565B">
        <w:rPr>
          <w:b/>
          <w:bCs/>
        </w:rPr>
        <w:t xml:space="preserve"> </w:t>
      </w:r>
    </w:p>
    <w:p w14:paraId="1FDA6F9A" w14:textId="77777777" w:rsidR="0026565B" w:rsidRDefault="0026565B" w:rsidP="004F4549">
      <w:pPr>
        <w:rPr>
          <w:b/>
          <w:bCs/>
        </w:rPr>
      </w:pPr>
    </w:p>
    <w:p w14:paraId="74B7CF9A" w14:textId="6811ADE1" w:rsidR="001B5527" w:rsidRPr="00CA6B3F" w:rsidRDefault="001B5527" w:rsidP="004F4549">
      <w:pPr>
        <w:rPr>
          <w:b/>
          <w:bCs/>
        </w:rPr>
      </w:pPr>
      <w:r w:rsidRPr="00CA6B3F">
        <w:rPr>
          <w:rFonts w:ascii="Aptos" w:hAnsi="Aptos"/>
          <w:b/>
          <w:bCs/>
        </w:rPr>
        <w:t xml:space="preserve">The Blandford School is a successful school with high aspirations for our students.  The school was inspected by Ofsted in April 2024 and achieved Good in all areas.  </w:t>
      </w:r>
    </w:p>
    <w:p w14:paraId="087D909F" w14:textId="77777777" w:rsidR="00CA6B3F" w:rsidRDefault="00CA6B3F" w:rsidP="004F4549">
      <w:pPr>
        <w:rPr>
          <w:b/>
          <w:bCs/>
        </w:rPr>
      </w:pPr>
    </w:p>
    <w:p w14:paraId="725C1CC3" w14:textId="69B60F80" w:rsidR="004F4549" w:rsidRPr="00EB6F3B" w:rsidRDefault="001B5527" w:rsidP="004F4549">
      <w:pPr>
        <w:rPr>
          <w:b/>
          <w:bCs/>
        </w:rPr>
      </w:pPr>
      <w:r>
        <w:rPr>
          <w:b/>
          <w:bCs/>
        </w:rPr>
        <w:t>Job Introduction</w:t>
      </w:r>
    </w:p>
    <w:p w14:paraId="52C85648" w14:textId="0647692D" w:rsidR="004F4549" w:rsidRDefault="00EF2BC9" w:rsidP="004F4549">
      <w:r>
        <w:t xml:space="preserve">This is a new post which is designed to support the school’s strategy to improve attendance and provide </w:t>
      </w:r>
      <w:r w:rsidR="00964EF7">
        <w:t>help</w:t>
      </w:r>
      <w:r>
        <w:t xml:space="preserve"> for children experiencing emotionally based school avoidance. The post holder will report to the Inclusion Leader/SENDCo (principally) and the Assistant Headteacher/DSL. </w:t>
      </w:r>
    </w:p>
    <w:p w14:paraId="4BF02A3C" w14:textId="3E5F1F3C" w:rsidR="00EF2BC9" w:rsidRDefault="00EF2BC9" w:rsidP="00EF2BC9">
      <w:pPr>
        <w:spacing w:line="278" w:lineRule="auto"/>
      </w:pPr>
      <w:r>
        <w:t>The postholder will l</w:t>
      </w:r>
      <w:r w:rsidR="0026565B" w:rsidRPr="0026565B">
        <w:t xml:space="preserve">ead on intervention </w:t>
      </w:r>
      <w:r w:rsidR="0026565B" w:rsidRPr="00EF2BC9">
        <w:t>strategies including those for severe absence and EBSA</w:t>
      </w:r>
      <w:r w:rsidR="00CA6B3F">
        <w:t>,</w:t>
      </w:r>
      <w:r>
        <w:t xml:space="preserve"> </w:t>
      </w:r>
      <w:r w:rsidR="00964EF7">
        <w:t>ensuring</w:t>
      </w:r>
      <w:r>
        <w:t xml:space="preserve"> students are able to access learning as part of a learning plan. </w:t>
      </w:r>
    </w:p>
    <w:p w14:paraId="76C1DAAA" w14:textId="611AEEDF" w:rsidR="00EF2BC9" w:rsidRPr="00964EF7" w:rsidRDefault="00EF2BC9" w:rsidP="00EF2BC9">
      <w:pPr>
        <w:spacing w:line="278" w:lineRule="auto"/>
        <w:rPr>
          <w:b/>
          <w:bCs/>
        </w:rPr>
      </w:pPr>
      <w:r w:rsidRPr="00964EF7">
        <w:rPr>
          <w:b/>
          <w:bCs/>
        </w:rPr>
        <w:t xml:space="preserve">Liaison </w:t>
      </w:r>
    </w:p>
    <w:p w14:paraId="6A7574D8" w14:textId="29736526" w:rsidR="00964EF7" w:rsidRPr="00964EF7" w:rsidRDefault="00EF2BC9" w:rsidP="00964EF7">
      <w:pPr>
        <w:spacing w:line="278" w:lineRule="auto"/>
      </w:pPr>
      <w:r>
        <w:t xml:space="preserve">The Blandford School is a maintained school, the post holder will liaise with North Dorset Locality </w:t>
      </w:r>
      <w:r w:rsidR="00964EF7">
        <w:t xml:space="preserve">and other agencies </w:t>
      </w:r>
      <w:r>
        <w:t xml:space="preserve">who support our attendance work. </w:t>
      </w:r>
      <w:r w:rsidR="00CA6B3F">
        <w:t xml:space="preserve">There will also be close liaison with staff, students and families. </w:t>
      </w:r>
    </w:p>
    <w:p w14:paraId="7594B129" w14:textId="48E73F55" w:rsidR="00D267E4" w:rsidRPr="00D267E4" w:rsidRDefault="00D267E4" w:rsidP="00D267E4">
      <w:pPr>
        <w:rPr>
          <w:b/>
          <w:bCs/>
        </w:rPr>
      </w:pPr>
      <w:r>
        <w:rPr>
          <w:b/>
          <w:bCs/>
        </w:rPr>
        <w:t>Other information</w:t>
      </w:r>
    </w:p>
    <w:p w14:paraId="1490729D" w14:textId="77777777" w:rsidR="00964EF7" w:rsidRDefault="00D267E4" w:rsidP="00964EF7">
      <w:pPr>
        <w:pStyle w:val="ListParagraph"/>
        <w:numPr>
          <w:ilvl w:val="0"/>
          <w:numId w:val="1"/>
        </w:numPr>
        <w:spacing w:line="278" w:lineRule="auto"/>
      </w:pPr>
      <w:r>
        <w:t xml:space="preserve">References in the Person Specification provided by Dorset Council to the prevention of bullying; TA’s; school worship/PSHE and SLAs are not relevant to this post.  </w:t>
      </w:r>
    </w:p>
    <w:p w14:paraId="5611C693" w14:textId="4B2F1E9B" w:rsidR="00964EF7" w:rsidRDefault="00964EF7" w:rsidP="00CA6B3F">
      <w:pPr>
        <w:pStyle w:val="ListParagraph"/>
        <w:numPr>
          <w:ilvl w:val="0"/>
          <w:numId w:val="1"/>
        </w:numPr>
        <w:spacing w:line="278" w:lineRule="auto"/>
      </w:pPr>
      <w:r>
        <w:t>The key responsibilities and duties will develop once the post holder is in post.</w:t>
      </w:r>
    </w:p>
    <w:p w14:paraId="485D79C5" w14:textId="0EE96ECC" w:rsidR="00CA6B3F" w:rsidRDefault="00CA6B3F" w:rsidP="00CA6B3F">
      <w:pPr>
        <w:spacing w:line="278" w:lineRule="auto"/>
        <w:rPr>
          <w:b/>
          <w:bCs/>
        </w:rPr>
      </w:pPr>
      <w:r w:rsidRPr="00964EF7">
        <w:rPr>
          <w:b/>
          <w:bCs/>
        </w:rPr>
        <w:t>Appl</w:t>
      </w:r>
      <w:r>
        <w:rPr>
          <w:b/>
          <w:bCs/>
        </w:rPr>
        <w:t>ications</w:t>
      </w:r>
    </w:p>
    <w:p w14:paraId="451545B8" w14:textId="0791B8B6" w:rsidR="00CA6B3F" w:rsidRPr="00CA6B3F" w:rsidRDefault="00CA6B3F" w:rsidP="00CA6B3F">
      <w:pPr>
        <w:pStyle w:val="ListParagraph"/>
        <w:numPr>
          <w:ilvl w:val="3"/>
          <w:numId w:val="1"/>
        </w:numPr>
        <w:spacing w:line="278" w:lineRule="auto"/>
        <w:rPr>
          <w:b/>
          <w:bCs/>
        </w:rPr>
      </w:pPr>
      <w:r w:rsidRPr="00CA6B3F">
        <w:t xml:space="preserve">For an informal discussion about the role or to arrange a visit please contact </w:t>
      </w:r>
      <w:r w:rsidRPr="00CA6B3F">
        <w:t>Mrs Lynn Meade on lmeade@blandfordschool.org.uk</w:t>
      </w:r>
      <w:r w:rsidRPr="00CA6B3F">
        <w:t xml:space="preserve"> </w:t>
      </w:r>
    </w:p>
    <w:p w14:paraId="5C2084CD" w14:textId="77777777" w:rsidR="00CA6B3F" w:rsidRPr="00CA6B3F" w:rsidRDefault="00CA6B3F" w:rsidP="00CA6B3F">
      <w:pPr>
        <w:pStyle w:val="ListParagraph"/>
        <w:numPr>
          <w:ilvl w:val="0"/>
          <w:numId w:val="1"/>
        </w:numPr>
        <w:rPr>
          <w:rFonts w:ascii="Aptos" w:hAnsi="Aptos"/>
          <w:noProof/>
        </w:rPr>
      </w:pPr>
      <w:r w:rsidRPr="009A7B63">
        <w:rPr>
          <w:rFonts w:ascii="Aptos" w:hAnsi="Aptos"/>
          <w:noProof/>
        </w:rPr>
        <w:t>The School is committed to safeguarding and promoting the welfare of children and young people, and expects all staff and volunteers to share this commitment.  Any offer of employment will be subject to receipt of a satisfactory DBS Enhanced Disclosure and acceptable references. All applications must be made either by completing the application form.  CV applications will not be considered.</w:t>
      </w:r>
    </w:p>
    <w:p w14:paraId="3E0BA3D9" w14:textId="77777777" w:rsidR="00964EF7" w:rsidRPr="00964EF7" w:rsidRDefault="00964EF7" w:rsidP="00964EF7">
      <w:pPr>
        <w:spacing w:line="278" w:lineRule="auto"/>
      </w:pPr>
    </w:p>
    <w:sectPr w:rsidR="00964EF7" w:rsidRPr="00964E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CD4"/>
    <w:multiLevelType w:val="hybridMultilevel"/>
    <w:tmpl w:val="BADE8006"/>
    <w:lvl w:ilvl="0" w:tplc="E05E19F8">
      <w:numFmt w:val="bullet"/>
      <w:lvlText w:val="-"/>
      <w:lvlJc w:val="left"/>
      <w:pPr>
        <w:ind w:left="2520" w:hanging="360"/>
      </w:pPr>
      <w:rPr>
        <w:rFonts w:ascii="Aptos" w:eastAsiaTheme="minorHAnsi" w:hAnsi="Aptos"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344A37"/>
    <w:multiLevelType w:val="hybridMultilevel"/>
    <w:tmpl w:val="B5C85A4A"/>
    <w:lvl w:ilvl="0" w:tplc="E05E19F8">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47702"/>
    <w:multiLevelType w:val="hybridMultilevel"/>
    <w:tmpl w:val="C15A20B2"/>
    <w:lvl w:ilvl="0" w:tplc="E05E19F8">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2E5E91"/>
    <w:multiLevelType w:val="hybridMultilevel"/>
    <w:tmpl w:val="73EA3496"/>
    <w:lvl w:ilvl="0" w:tplc="E05E19F8">
      <w:numFmt w:val="bullet"/>
      <w:lvlText w:val="-"/>
      <w:lvlJc w:val="left"/>
      <w:pPr>
        <w:ind w:left="1845" w:hanging="360"/>
      </w:pPr>
      <w:rPr>
        <w:rFonts w:ascii="Aptos" w:eastAsiaTheme="minorHAnsi" w:hAnsi="Aptos"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BD718CF"/>
    <w:multiLevelType w:val="hybridMultilevel"/>
    <w:tmpl w:val="816C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EA2AF5"/>
    <w:multiLevelType w:val="hybridMultilevel"/>
    <w:tmpl w:val="8794D540"/>
    <w:lvl w:ilvl="0" w:tplc="E05E19F8">
      <w:numFmt w:val="bullet"/>
      <w:lvlText w:val="-"/>
      <w:lvlJc w:val="left"/>
      <w:pPr>
        <w:ind w:left="216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58973D3"/>
    <w:multiLevelType w:val="hybridMultilevel"/>
    <w:tmpl w:val="58E4AAA4"/>
    <w:lvl w:ilvl="0" w:tplc="E05E19F8">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66C8E"/>
    <w:multiLevelType w:val="hybridMultilevel"/>
    <w:tmpl w:val="ABB26734"/>
    <w:lvl w:ilvl="0" w:tplc="E05E19F8">
      <w:numFmt w:val="bullet"/>
      <w:lvlText w:val="-"/>
      <w:lvlJc w:val="left"/>
      <w:pPr>
        <w:ind w:left="2520" w:hanging="360"/>
      </w:pPr>
      <w:rPr>
        <w:rFonts w:ascii="Aptos" w:eastAsiaTheme="minorHAnsi" w:hAnsi="Aptos"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B364909"/>
    <w:multiLevelType w:val="hybridMultilevel"/>
    <w:tmpl w:val="85D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54C82"/>
    <w:multiLevelType w:val="hybridMultilevel"/>
    <w:tmpl w:val="7E7E362C"/>
    <w:lvl w:ilvl="0" w:tplc="E05E19F8">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137676481">
    <w:abstractNumId w:val="4"/>
  </w:num>
  <w:num w:numId="2" w16cid:durableId="58022513">
    <w:abstractNumId w:val="8"/>
  </w:num>
  <w:num w:numId="3" w16cid:durableId="1602571084">
    <w:abstractNumId w:val="9"/>
  </w:num>
  <w:num w:numId="4" w16cid:durableId="1950971321">
    <w:abstractNumId w:val="0"/>
  </w:num>
  <w:num w:numId="5" w16cid:durableId="840004177">
    <w:abstractNumId w:val="6"/>
  </w:num>
  <w:num w:numId="6" w16cid:durableId="1272203628">
    <w:abstractNumId w:val="7"/>
  </w:num>
  <w:num w:numId="7" w16cid:durableId="1774083791">
    <w:abstractNumId w:val="5"/>
  </w:num>
  <w:num w:numId="8" w16cid:durableId="708148814">
    <w:abstractNumId w:val="3"/>
  </w:num>
  <w:num w:numId="9" w16cid:durableId="1179657019">
    <w:abstractNumId w:val="2"/>
  </w:num>
  <w:num w:numId="10" w16cid:durableId="2030910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49"/>
    <w:rsid w:val="000A5861"/>
    <w:rsid w:val="000D41F0"/>
    <w:rsid w:val="001B5527"/>
    <w:rsid w:val="0026565B"/>
    <w:rsid w:val="004F4549"/>
    <w:rsid w:val="00635DB3"/>
    <w:rsid w:val="00811C96"/>
    <w:rsid w:val="008F535B"/>
    <w:rsid w:val="00964EF7"/>
    <w:rsid w:val="00AB41C8"/>
    <w:rsid w:val="00CA6B3F"/>
    <w:rsid w:val="00D267E4"/>
    <w:rsid w:val="00EF2BC9"/>
    <w:rsid w:val="00F33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7E63"/>
  <w15:chartTrackingRefBased/>
  <w15:docId w15:val="{D0B5BBF5-12F9-4B59-9B65-D4E2BE8C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5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5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5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5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5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5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5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5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5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5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5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5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5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5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5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549"/>
    <w:rPr>
      <w:rFonts w:eastAsiaTheme="majorEastAsia" w:cstheme="majorBidi"/>
      <w:color w:val="272727" w:themeColor="text1" w:themeTint="D8"/>
    </w:rPr>
  </w:style>
  <w:style w:type="paragraph" w:styleId="Title">
    <w:name w:val="Title"/>
    <w:basedOn w:val="Normal"/>
    <w:next w:val="Normal"/>
    <w:link w:val="TitleChar"/>
    <w:uiPriority w:val="10"/>
    <w:qFormat/>
    <w:rsid w:val="004F4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5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5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5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549"/>
    <w:pPr>
      <w:spacing w:before="160"/>
      <w:jc w:val="center"/>
    </w:pPr>
    <w:rPr>
      <w:i/>
      <w:iCs/>
      <w:color w:val="404040" w:themeColor="text1" w:themeTint="BF"/>
    </w:rPr>
  </w:style>
  <w:style w:type="character" w:customStyle="1" w:styleId="QuoteChar">
    <w:name w:val="Quote Char"/>
    <w:basedOn w:val="DefaultParagraphFont"/>
    <w:link w:val="Quote"/>
    <w:uiPriority w:val="29"/>
    <w:rsid w:val="004F4549"/>
    <w:rPr>
      <w:i/>
      <w:iCs/>
      <w:color w:val="404040" w:themeColor="text1" w:themeTint="BF"/>
    </w:rPr>
  </w:style>
  <w:style w:type="paragraph" w:styleId="ListParagraph">
    <w:name w:val="List Paragraph"/>
    <w:basedOn w:val="Normal"/>
    <w:uiPriority w:val="34"/>
    <w:qFormat/>
    <w:rsid w:val="004F4549"/>
    <w:pPr>
      <w:ind w:left="720"/>
      <w:contextualSpacing/>
    </w:pPr>
  </w:style>
  <w:style w:type="character" w:styleId="IntenseEmphasis">
    <w:name w:val="Intense Emphasis"/>
    <w:basedOn w:val="DefaultParagraphFont"/>
    <w:uiPriority w:val="21"/>
    <w:qFormat/>
    <w:rsid w:val="004F4549"/>
    <w:rPr>
      <w:i/>
      <w:iCs/>
      <w:color w:val="0F4761" w:themeColor="accent1" w:themeShade="BF"/>
    </w:rPr>
  </w:style>
  <w:style w:type="paragraph" w:styleId="IntenseQuote">
    <w:name w:val="Intense Quote"/>
    <w:basedOn w:val="Normal"/>
    <w:next w:val="Normal"/>
    <w:link w:val="IntenseQuoteChar"/>
    <w:uiPriority w:val="30"/>
    <w:qFormat/>
    <w:rsid w:val="004F4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549"/>
    <w:rPr>
      <w:i/>
      <w:iCs/>
      <w:color w:val="0F4761" w:themeColor="accent1" w:themeShade="BF"/>
    </w:rPr>
  </w:style>
  <w:style w:type="character" w:styleId="IntenseReference">
    <w:name w:val="Intense Reference"/>
    <w:basedOn w:val="DefaultParagraphFont"/>
    <w:uiPriority w:val="32"/>
    <w:qFormat/>
    <w:rsid w:val="004F4549"/>
    <w:rPr>
      <w:b/>
      <w:bCs/>
      <w:smallCaps/>
      <w:color w:val="0F4761" w:themeColor="accent1" w:themeShade="BF"/>
      <w:spacing w:val="5"/>
    </w:rPr>
  </w:style>
  <w:style w:type="character" w:styleId="Hyperlink">
    <w:name w:val="Hyperlink"/>
    <w:basedOn w:val="DefaultParagraphFont"/>
    <w:uiPriority w:val="99"/>
    <w:unhideWhenUsed/>
    <w:rsid w:val="00964EF7"/>
    <w:rPr>
      <w:color w:val="467886" w:themeColor="hyperlink"/>
      <w:u w:val="single"/>
    </w:rPr>
  </w:style>
  <w:style w:type="character" w:styleId="UnresolvedMention">
    <w:name w:val="Unresolved Mention"/>
    <w:basedOn w:val="DefaultParagraphFont"/>
    <w:uiPriority w:val="99"/>
    <w:semiHidden/>
    <w:unhideWhenUsed/>
    <w:rsid w:val="00964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(Mrs)</dc:creator>
  <cp:keywords/>
  <dc:description/>
  <cp:lastModifiedBy>Wilson (Mrs)</cp:lastModifiedBy>
  <cp:revision>2</cp:revision>
  <dcterms:created xsi:type="dcterms:W3CDTF">2025-01-23T12:04:00Z</dcterms:created>
  <dcterms:modified xsi:type="dcterms:W3CDTF">2025-01-23T12:04:00Z</dcterms:modified>
</cp:coreProperties>
</file>