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515E" w14:textId="77777777" w:rsidR="00C6516E" w:rsidRDefault="00C6516E" w:rsidP="0061413E">
      <w:pPr>
        <w:spacing w:after="0" w:line="240" w:lineRule="auto"/>
      </w:pPr>
    </w:p>
    <w:p w14:paraId="0B22B688" w14:textId="77777777" w:rsidR="0061413E" w:rsidRDefault="0061413E" w:rsidP="0061413E">
      <w:pPr>
        <w:spacing w:after="0" w:line="240" w:lineRule="auto"/>
      </w:pPr>
    </w:p>
    <w:p w14:paraId="4DC13235" w14:textId="26555DFE" w:rsidR="00B215E7" w:rsidRDefault="00B215E7" w:rsidP="0061413E">
      <w:pPr>
        <w:spacing w:after="0" w:line="240" w:lineRule="auto"/>
      </w:pPr>
      <w:r>
        <w:t>Job title:</w:t>
      </w:r>
      <w:r w:rsidR="003E4CB1">
        <w:t xml:space="preserve"> Apprentice Greenspace Worker</w:t>
      </w:r>
    </w:p>
    <w:p w14:paraId="07AFFAF1" w14:textId="1C16B426" w:rsidR="00B215E7" w:rsidRDefault="003E4CB1" w:rsidP="0061413E">
      <w:pPr>
        <w:spacing w:after="0" w:line="240" w:lineRule="auto"/>
      </w:pPr>
      <w:r>
        <w:t>Place Services, Environment and Greenspace Ranger Service</w:t>
      </w:r>
    </w:p>
    <w:p w14:paraId="053AA14F" w14:textId="77777777" w:rsidR="00B215E7" w:rsidRDefault="00B215E7" w:rsidP="0061413E">
      <w:pPr>
        <w:spacing w:after="0" w:line="240" w:lineRule="auto"/>
      </w:pPr>
    </w:p>
    <w:p w14:paraId="354AF831" w14:textId="77777777" w:rsidR="00B215E7" w:rsidRPr="00B657A0" w:rsidRDefault="00B215E7" w:rsidP="0061413E">
      <w:pPr>
        <w:spacing w:after="0" w:line="240" w:lineRule="auto"/>
        <w:rPr>
          <w:b/>
          <w:sz w:val="28"/>
        </w:rPr>
      </w:pPr>
      <w:r w:rsidRPr="00B657A0">
        <w:rPr>
          <w:b/>
          <w:sz w:val="28"/>
        </w:rPr>
        <w:t>Organisation Structure</w:t>
      </w:r>
      <w:r>
        <w:rPr>
          <w:b/>
          <w:sz w:val="28"/>
        </w:rPr>
        <w:t xml:space="preserve"> </w:t>
      </w:r>
    </w:p>
    <w:p w14:paraId="182034E3" w14:textId="65BC0A85" w:rsidR="00B215E7" w:rsidRDefault="00B215E7" w:rsidP="0061413E">
      <w:pPr>
        <w:spacing w:after="0" w:line="240" w:lineRule="auto"/>
      </w:pPr>
      <w:r>
        <w:t>Reporting to:</w:t>
      </w:r>
      <w:r w:rsidR="003E4CB1">
        <w:t xml:space="preserve"> Senior Ranger for area</w:t>
      </w:r>
    </w:p>
    <w:p w14:paraId="2699AE13" w14:textId="458C101A" w:rsidR="00B215E7" w:rsidRDefault="00B215E7" w:rsidP="0061413E">
      <w:pPr>
        <w:spacing w:after="0" w:line="240" w:lineRule="auto"/>
      </w:pPr>
      <w:r>
        <w:t>Responsibility for:</w:t>
      </w:r>
      <w:r w:rsidR="003E4CB1" w:rsidRPr="003E4CB1">
        <w:t xml:space="preserve"> </w:t>
      </w:r>
      <w:r w:rsidR="003E4CB1" w:rsidRPr="003E4CB1">
        <w:t>Day to day maintenance of the country parks, nature reserves, coastal paths and coastal corridor, the Rights of Way Network (Footpaths, Bridleways and Byways) and Highway verges</w:t>
      </w:r>
      <w:r w:rsidR="003E4CB1">
        <w:t xml:space="preserve"> depending on the role location</w:t>
      </w:r>
      <w:r w:rsidR="00FA7304">
        <w:t>.</w:t>
      </w:r>
    </w:p>
    <w:p w14:paraId="58F003A3" w14:textId="77777777" w:rsidR="00B215E7" w:rsidRDefault="00B215E7" w:rsidP="0061413E">
      <w:pPr>
        <w:spacing w:after="0" w:line="240" w:lineRule="auto"/>
      </w:pPr>
    </w:p>
    <w:p w14:paraId="0AC86075" w14:textId="77777777" w:rsidR="00B215E7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Context of Work</w:t>
      </w:r>
    </w:p>
    <w:p w14:paraId="4EBA1BA9" w14:textId="3A61C3B0" w:rsidR="003E4CB1" w:rsidRDefault="003E4CB1" w:rsidP="003E4CB1">
      <w:pPr>
        <w:spacing w:after="0" w:line="240" w:lineRule="auto"/>
      </w:pPr>
      <w:r>
        <w:t>Day to day maintenance of the country parks, nature reserves, coastal paths and coastal corridor, the Rights of Way Network (Footpaths, Bridleways and Byways) and Highway verges.</w:t>
      </w:r>
    </w:p>
    <w:p w14:paraId="7BBC31F8" w14:textId="3B6AC0B5" w:rsidR="003E4CB1" w:rsidRDefault="00FA7304" w:rsidP="003E4CB1">
      <w:pPr>
        <w:spacing w:after="0" w:line="240" w:lineRule="auto"/>
      </w:pPr>
      <w:r>
        <w:t>All aspects of practical countryside work including f</w:t>
      </w:r>
      <w:r w:rsidR="003E4CB1">
        <w:t>urniture replacement, litter picking, constructing and installing fingerposts and waymarks, gates and stiles, vegetation clearance, path surfacing and repairs and livestock checks</w:t>
      </w:r>
    </w:p>
    <w:p w14:paraId="12A58592" w14:textId="7705A48D" w:rsidR="003E4CB1" w:rsidRDefault="003E4CB1" w:rsidP="003E4CB1">
      <w:pPr>
        <w:spacing w:after="0" w:line="240" w:lineRule="auto"/>
      </w:pPr>
      <w:r>
        <w:t xml:space="preserve">Visitor centre work </w:t>
      </w:r>
      <w:r w:rsidR="00FA7304">
        <w:t xml:space="preserve">may include </w:t>
      </w:r>
      <w:r>
        <w:t>helping with interpretation, guided walks, wildlife monitoring, volunteer days and tasks such as helping supervise Conservation Volunteers, school groups and events with local community groups</w:t>
      </w:r>
      <w:r>
        <w:t>.</w:t>
      </w:r>
    </w:p>
    <w:p w14:paraId="29985898" w14:textId="7FBBC0FD" w:rsidR="003E4CB1" w:rsidRDefault="003E4CB1" w:rsidP="003E4CB1">
      <w:pPr>
        <w:spacing w:after="0" w:line="240" w:lineRule="auto"/>
      </w:pPr>
      <w:r>
        <w:t xml:space="preserve">The habitats </w:t>
      </w:r>
      <w:r w:rsidR="00FA7304">
        <w:t xml:space="preserve">you will work on </w:t>
      </w:r>
      <w:r>
        <w:t>vary between, grassland, wetland, heathland, mixed woodland and scrub and from small picnic sites to National Nature Reserves</w:t>
      </w:r>
    </w:p>
    <w:p w14:paraId="548B8979" w14:textId="72DD4A93" w:rsidR="003E4CB1" w:rsidRDefault="003E4CB1" w:rsidP="003E4CB1">
      <w:pPr>
        <w:spacing w:after="0" w:line="240" w:lineRule="auto"/>
      </w:pPr>
      <w:r>
        <w:t xml:space="preserve">Conservation work which includes tree and scrub clearance, grass cutting and meadow management, coppicing and </w:t>
      </w:r>
      <w:r w:rsidR="00FA7304">
        <w:t>dry-stone</w:t>
      </w:r>
      <w:r>
        <w:t xml:space="preserve"> walling.</w:t>
      </w:r>
    </w:p>
    <w:p w14:paraId="0825C106" w14:textId="60E7ACCF" w:rsidR="003E4CB1" w:rsidRDefault="003E4CB1" w:rsidP="003E4CB1">
      <w:pPr>
        <w:spacing w:after="0" w:line="240" w:lineRule="auto"/>
      </w:pPr>
      <w:r>
        <w:t>Completion of the Level 2 Countryside Worker Apprenticeship and additional qualifications</w:t>
      </w:r>
      <w:r w:rsidR="00FA7304">
        <w:t>.</w:t>
      </w:r>
    </w:p>
    <w:p w14:paraId="127148B2" w14:textId="2B6AC365" w:rsidR="0061413E" w:rsidRDefault="003E4CB1" w:rsidP="003E4CB1">
      <w:pPr>
        <w:spacing w:after="0" w:line="240" w:lineRule="auto"/>
      </w:pPr>
      <w:r>
        <w:t>Any other lesser or comparable duties as required.</w:t>
      </w:r>
    </w:p>
    <w:p w14:paraId="43F7BA4F" w14:textId="77777777" w:rsidR="003E4CB1" w:rsidRDefault="003E4CB1" w:rsidP="0061413E">
      <w:pPr>
        <w:spacing w:after="0" w:line="240" w:lineRule="auto"/>
        <w:rPr>
          <w:b/>
          <w:sz w:val="28"/>
        </w:rPr>
      </w:pPr>
    </w:p>
    <w:p w14:paraId="1EFE80E0" w14:textId="47E1FEC6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Travel Requirement</w:t>
      </w:r>
    </w:p>
    <w:p w14:paraId="145DE5C0" w14:textId="7D9BE461" w:rsidR="0061413E" w:rsidRPr="00312FFA" w:rsidRDefault="00312FFA" w:rsidP="0061413E">
      <w:pPr>
        <w:spacing w:after="0" w:line="240" w:lineRule="auto"/>
        <w:rPr>
          <w:bCs/>
        </w:rPr>
      </w:pPr>
      <w:r w:rsidRPr="00312FFA">
        <w:rPr>
          <w:bCs/>
        </w:rPr>
        <w:t>Ability to get self to centre of work /office is required. Transport to work locations during day provided.</w:t>
      </w:r>
    </w:p>
    <w:p w14:paraId="7143A0A2" w14:textId="77777777" w:rsidR="0061413E" w:rsidRDefault="0061413E" w:rsidP="0061413E">
      <w:pPr>
        <w:spacing w:after="0" w:line="240" w:lineRule="auto"/>
      </w:pPr>
    </w:p>
    <w:p w14:paraId="4A76554C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2AE65115" w14:textId="318330EA" w:rsidR="0061413E" w:rsidRDefault="00FA7304" w:rsidP="00FA7304">
      <w:pPr>
        <w:spacing w:after="0" w:line="240" w:lineRule="auto"/>
      </w:pPr>
      <w:r>
        <w:t>Requirement to attend college and complete all aspects of the Level 2 Countryside Worker Apprenticeship qualification and additional training courses and qualifications as required.</w:t>
      </w:r>
    </w:p>
    <w:p w14:paraId="233AC313" w14:textId="5157BA18" w:rsidR="00FA7304" w:rsidRDefault="00FA7304" w:rsidP="00FA7304">
      <w:pPr>
        <w:spacing w:after="0" w:line="240" w:lineRule="auto"/>
        <w:rPr>
          <w:rFonts w:cs="Arial"/>
        </w:rPr>
      </w:pPr>
      <w:r>
        <w:t>There may be a DBS requirement for this role depending on location.</w:t>
      </w:r>
    </w:p>
    <w:p w14:paraId="60C162E0" w14:textId="77777777" w:rsidR="0061413E" w:rsidRDefault="0061413E" w:rsidP="0061413E">
      <w:pPr>
        <w:spacing w:after="0" w:line="240" w:lineRule="auto"/>
        <w:rPr>
          <w:rFonts w:cs="Arial"/>
        </w:rPr>
      </w:pPr>
    </w:p>
    <w:p w14:paraId="3D1A5D17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2B79554F" w14:textId="77777777" w:rsidTr="001E10D4">
        <w:tc>
          <w:tcPr>
            <w:tcW w:w="9016" w:type="dxa"/>
            <w:gridSpan w:val="4"/>
          </w:tcPr>
          <w:p w14:paraId="37720011" w14:textId="77777777" w:rsidR="0061413E" w:rsidRPr="00F44906" w:rsidRDefault="0061413E" w:rsidP="001E10D4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61413E" w14:paraId="0D4E0E93" w14:textId="77777777" w:rsidTr="001E10D4">
        <w:tc>
          <w:tcPr>
            <w:tcW w:w="2122" w:type="dxa"/>
          </w:tcPr>
          <w:p w14:paraId="68CA75F6" w14:textId="77777777" w:rsidR="0061413E" w:rsidRDefault="0061413E" w:rsidP="001E10D4">
            <w:r>
              <w:t>Manager</w:t>
            </w:r>
          </w:p>
        </w:tc>
        <w:tc>
          <w:tcPr>
            <w:tcW w:w="3402" w:type="dxa"/>
          </w:tcPr>
          <w:p w14:paraId="3A1C5C66" w14:textId="6AA3A1C0" w:rsidR="0061413E" w:rsidRDefault="00FA7304" w:rsidP="001E10D4">
            <w:r>
              <w:t>Graham Stanley</w:t>
            </w:r>
          </w:p>
        </w:tc>
        <w:tc>
          <w:tcPr>
            <w:tcW w:w="1238" w:type="dxa"/>
          </w:tcPr>
          <w:p w14:paraId="6D117C75" w14:textId="77777777" w:rsidR="0061413E" w:rsidRDefault="0061413E" w:rsidP="001E10D4">
            <w:r>
              <w:t>Date</w:t>
            </w:r>
          </w:p>
        </w:tc>
        <w:tc>
          <w:tcPr>
            <w:tcW w:w="2254" w:type="dxa"/>
          </w:tcPr>
          <w:p w14:paraId="52E098AD" w14:textId="34DAB630" w:rsidR="0061413E" w:rsidRDefault="00FA7304" w:rsidP="001E10D4">
            <w:r>
              <w:t>24/10/24</w:t>
            </w:r>
          </w:p>
        </w:tc>
      </w:tr>
    </w:tbl>
    <w:p w14:paraId="0691DC32" w14:textId="77777777" w:rsidR="0061413E" w:rsidRDefault="0061413E" w:rsidP="0061413E">
      <w:pPr>
        <w:spacing w:after="0" w:line="240" w:lineRule="auto"/>
      </w:pPr>
    </w:p>
    <w:sectPr w:rsidR="0061413E" w:rsidSect="00C6516E">
      <w:headerReference w:type="firs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FF6F" w14:textId="77777777" w:rsidR="00CF0D32" w:rsidRDefault="00CF0D32" w:rsidP="00C6516E">
      <w:pPr>
        <w:spacing w:after="0" w:line="240" w:lineRule="auto"/>
      </w:pPr>
      <w:r>
        <w:separator/>
      </w:r>
    </w:p>
  </w:endnote>
  <w:endnote w:type="continuationSeparator" w:id="0">
    <w:p w14:paraId="5AA25CC5" w14:textId="77777777" w:rsidR="00CF0D32" w:rsidRDefault="00CF0D32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5EC0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67520919" wp14:editId="5133EB68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2006" w14:textId="77777777" w:rsidR="00CF0D32" w:rsidRDefault="00CF0D32" w:rsidP="00C6516E">
      <w:pPr>
        <w:spacing w:after="0" w:line="240" w:lineRule="auto"/>
      </w:pPr>
      <w:r>
        <w:separator/>
      </w:r>
    </w:p>
  </w:footnote>
  <w:footnote w:type="continuationSeparator" w:id="0">
    <w:p w14:paraId="35E9662F" w14:textId="77777777" w:rsidR="00CF0D32" w:rsidRDefault="00CF0D32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CA33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49E460AA" wp14:editId="595D31F2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E7"/>
    <w:rsid w:val="001B7C89"/>
    <w:rsid w:val="001D2B17"/>
    <w:rsid w:val="00312FFA"/>
    <w:rsid w:val="003E4CB1"/>
    <w:rsid w:val="00451654"/>
    <w:rsid w:val="005372F5"/>
    <w:rsid w:val="00544D4B"/>
    <w:rsid w:val="0061413E"/>
    <w:rsid w:val="007E1282"/>
    <w:rsid w:val="00B215E7"/>
    <w:rsid w:val="00B56A4B"/>
    <w:rsid w:val="00C6516E"/>
    <w:rsid w:val="00CF0D32"/>
    <w:rsid w:val="00DC00A7"/>
    <w:rsid w:val="00FA73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FB7B7E"/>
  <w15:chartTrackingRefBased/>
  <w15:docId w15:val="{DDE8AAE7-B460-41D7-8516-11BA604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Lawrence</dc:creator>
  <cp:keywords/>
  <dc:description/>
  <cp:lastModifiedBy>Graham Stanley</cp:lastModifiedBy>
  <cp:revision>2</cp:revision>
  <dcterms:created xsi:type="dcterms:W3CDTF">2024-10-24T08:31:00Z</dcterms:created>
  <dcterms:modified xsi:type="dcterms:W3CDTF">2024-10-24T08:31:00Z</dcterms:modified>
</cp:coreProperties>
</file>