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524" w:rsidRDefault="00441524" w:rsidP="00441524">
      <w:pPr>
        <w:rPr>
          <w:b/>
          <w:bCs/>
        </w:rPr>
      </w:pPr>
      <w:r w:rsidRPr="00441524">
        <w:rPr>
          <w:b/>
          <w:bCs/>
        </w:rPr>
        <w:drawing>
          <wp:inline distT="0" distB="0" distL="0" distR="0">
            <wp:extent cx="5181600" cy="1828800"/>
            <wp:effectExtent l="0" t="0" r="0" b="0"/>
            <wp:docPr id="1" name="Picture 1" descr="https://lh7-rt.googleusercontent.com/docsz/AD_4nXf5LrsaVUgcbYmZc0aQ-JhBuMF69i8lLLuNesNMQtdttKSVghQslCPqqrCjdMNCBoJxHP1DS5eZKe_fIeNMbL_ztqGZzAZenYTF-pAFkTBgbjN0Rlla6vCNM-XhLgmRernhYCeL22kmXZoyCDY0MWF4mNs?key=bgRsynCHg2xhcOHUz76x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5LrsaVUgcbYmZc0aQ-JhBuMF69i8lLLuNesNMQtdttKSVghQslCPqqrCjdMNCBoJxHP1DS5eZKe_fIeNMbL_ztqGZzAZenYTF-pAFkTBgbjN0Rlla6vCNM-XhLgmRernhYCeL22kmXZoyCDY0MWF4mNs?key=bgRsynCHg2xhcOHUz76xK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0" cy="1828800"/>
                    </a:xfrm>
                    <a:prstGeom prst="rect">
                      <a:avLst/>
                    </a:prstGeom>
                    <a:noFill/>
                    <a:ln>
                      <a:noFill/>
                    </a:ln>
                  </pic:spPr>
                </pic:pic>
              </a:graphicData>
            </a:graphic>
          </wp:inline>
        </w:drawing>
      </w:r>
    </w:p>
    <w:p w:rsidR="00441524" w:rsidRPr="00441524" w:rsidRDefault="00441524" w:rsidP="00441524">
      <w:r w:rsidRPr="00441524">
        <w:rPr>
          <w:b/>
          <w:bCs/>
        </w:rPr>
        <w:t>KS1 Class Teacher</w:t>
      </w:r>
    </w:p>
    <w:p w:rsidR="00441524" w:rsidRPr="00441524" w:rsidRDefault="00441524" w:rsidP="00441524">
      <w:r w:rsidRPr="00441524">
        <w:rPr>
          <w:b/>
          <w:bCs/>
        </w:rPr>
        <w:t>Start date: 1st January, 2025</w:t>
      </w:r>
    </w:p>
    <w:p w:rsidR="00441524" w:rsidRPr="00441524" w:rsidRDefault="00441524" w:rsidP="00441524">
      <w:r w:rsidRPr="00441524">
        <w:t>Do you want to make a difference to the lives of our wonderful children at Winterbourne Valley CE VA First School?</w:t>
      </w:r>
    </w:p>
    <w:p w:rsidR="00441524" w:rsidRPr="00441524" w:rsidRDefault="00441524" w:rsidP="00441524">
      <w:r w:rsidRPr="00441524">
        <w:t>Be part of a really special school in the beautiful village of Winterbourne Abbas, with staff who work together closely to create the best possible learning opportunities for all children.</w:t>
      </w:r>
    </w:p>
    <w:p w:rsidR="00441524" w:rsidRPr="00441524" w:rsidRDefault="00441524" w:rsidP="00441524">
      <w:r w:rsidRPr="00441524">
        <w:t>This is an exciting opportunity where we are looking for a Key Stage 1 teacher with a strong commitment to improving the life and chances of our children in Years 1 and 2 with engaging and inspiring teaching. </w:t>
      </w:r>
    </w:p>
    <w:p w:rsidR="00441524" w:rsidRPr="00441524" w:rsidRDefault="00441524" w:rsidP="00441524">
      <w:r w:rsidRPr="00441524">
        <w:t>You would be responsible for teaching and learning in our KS1 class (approx</w:t>
      </w:r>
      <w:r>
        <w:t>imately</w:t>
      </w:r>
      <w:bookmarkStart w:id="0" w:name="_GoBack"/>
      <w:bookmarkEnd w:id="0"/>
      <w:r w:rsidRPr="00441524">
        <w:t xml:space="preserve"> 19 Year 1 and 2 children). </w:t>
      </w:r>
    </w:p>
    <w:p w:rsidR="00441524" w:rsidRPr="00441524" w:rsidRDefault="00441524" w:rsidP="00441524">
      <w:r w:rsidRPr="00441524">
        <w:t>The candidate we are looking for will:</w:t>
      </w:r>
    </w:p>
    <w:p w:rsidR="00441524" w:rsidRPr="00441524" w:rsidRDefault="00441524" w:rsidP="00441524">
      <w:pPr>
        <w:numPr>
          <w:ilvl w:val="0"/>
          <w:numId w:val="1"/>
        </w:numPr>
      </w:pPr>
      <w:r w:rsidRPr="00441524">
        <w:t>Have a good knowledge of the National Curriculum and how it progresses from EYFS into KS1 and beyond, including an understanding of how children learn best.</w:t>
      </w:r>
    </w:p>
    <w:p w:rsidR="00441524" w:rsidRPr="00441524" w:rsidRDefault="00441524" w:rsidP="00441524">
      <w:pPr>
        <w:numPr>
          <w:ilvl w:val="0"/>
          <w:numId w:val="1"/>
        </w:numPr>
      </w:pPr>
      <w:r w:rsidRPr="00441524">
        <w:t>Be enthusiastic, passionate, creative, disciplined and energetic, working hard at all times to achieve something special.</w:t>
      </w:r>
    </w:p>
    <w:p w:rsidR="00441524" w:rsidRPr="00441524" w:rsidRDefault="00441524" w:rsidP="00441524">
      <w:pPr>
        <w:numPr>
          <w:ilvl w:val="0"/>
          <w:numId w:val="1"/>
        </w:numPr>
      </w:pPr>
      <w:r w:rsidRPr="00441524">
        <w:t>Have a passion for teaching to the highest standard.</w:t>
      </w:r>
    </w:p>
    <w:p w:rsidR="00441524" w:rsidRPr="00441524" w:rsidRDefault="00441524" w:rsidP="00441524">
      <w:pPr>
        <w:numPr>
          <w:ilvl w:val="0"/>
          <w:numId w:val="1"/>
        </w:numPr>
      </w:pPr>
      <w:r w:rsidRPr="00441524">
        <w:t>Be an excellent learner and pursue continuing development as a leader through a commitment to on-going professional development and appraisal.</w:t>
      </w:r>
    </w:p>
    <w:p w:rsidR="00441524" w:rsidRPr="00441524" w:rsidRDefault="00441524" w:rsidP="00441524">
      <w:pPr>
        <w:numPr>
          <w:ilvl w:val="0"/>
          <w:numId w:val="1"/>
        </w:numPr>
      </w:pPr>
      <w:r w:rsidRPr="00441524">
        <w:t>Demonstrate and believe in high expectations and aspirations for all learners at the school, ensuring that all children succeed.</w:t>
      </w:r>
    </w:p>
    <w:p w:rsidR="00441524" w:rsidRPr="00441524" w:rsidRDefault="00441524" w:rsidP="00441524">
      <w:pPr>
        <w:numPr>
          <w:ilvl w:val="0"/>
          <w:numId w:val="1"/>
        </w:numPr>
      </w:pPr>
      <w:r w:rsidRPr="00441524">
        <w:t>Be committed to all children and play a full part in the life of our school and be willing to go the ‘extra mile’.</w:t>
      </w:r>
    </w:p>
    <w:p w:rsidR="00441524" w:rsidRPr="00441524" w:rsidRDefault="00441524" w:rsidP="00441524">
      <w:pPr>
        <w:numPr>
          <w:ilvl w:val="0"/>
          <w:numId w:val="1"/>
        </w:numPr>
      </w:pPr>
      <w:r w:rsidRPr="00441524">
        <w:t>Be aligned to and actively promote our values.</w:t>
      </w:r>
    </w:p>
    <w:p w:rsidR="00441524" w:rsidRPr="00441524" w:rsidRDefault="00441524" w:rsidP="00441524">
      <w:pPr>
        <w:numPr>
          <w:ilvl w:val="0"/>
          <w:numId w:val="1"/>
        </w:numPr>
      </w:pPr>
      <w:r w:rsidRPr="00441524">
        <w:t>Be fully committed to the school’s vision and support the Headteacher in achieving this.</w:t>
      </w:r>
    </w:p>
    <w:p w:rsidR="00441524" w:rsidRPr="00441524" w:rsidRDefault="00441524" w:rsidP="00441524">
      <w:pPr>
        <w:numPr>
          <w:ilvl w:val="0"/>
          <w:numId w:val="1"/>
        </w:numPr>
      </w:pPr>
      <w:r w:rsidRPr="00441524">
        <w:t>Have a clear understanding of expectations set for pupils’ progress </w:t>
      </w:r>
    </w:p>
    <w:p w:rsidR="00441524" w:rsidRPr="00441524" w:rsidRDefault="00441524" w:rsidP="00441524">
      <w:pPr>
        <w:numPr>
          <w:ilvl w:val="0"/>
          <w:numId w:val="1"/>
        </w:numPr>
      </w:pPr>
      <w:r w:rsidRPr="00441524">
        <w:t>Think outside the box</w:t>
      </w:r>
    </w:p>
    <w:p w:rsidR="00441524" w:rsidRPr="00441524" w:rsidRDefault="00441524" w:rsidP="00441524">
      <w:pPr>
        <w:numPr>
          <w:ilvl w:val="0"/>
          <w:numId w:val="1"/>
        </w:numPr>
      </w:pPr>
      <w:r w:rsidRPr="00441524">
        <w:t>Be interested in leading the school in a number of different subject areas. </w:t>
      </w:r>
    </w:p>
    <w:p w:rsidR="00441524" w:rsidRPr="00441524" w:rsidRDefault="00441524" w:rsidP="00441524">
      <w:r w:rsidRPr="00441524">
        <w:lastRenderedPageBreak/>
        <w:t>An interest in leading across the school in Literacy would be particularly desirable. There may well be a fixed term TLR for the right candidate.</w:t>
      </w:r>
    </w:p>
    <w:p w:rsidR="00441524" w:rsidRPr="00441524" w:rsidRDefault="00441524" w:rsidP="00441524">
      <w:r w:rsidRPr="00441524">
        <w:t>We can offer:</w:t>
      </w:r>
    </w:p>
    <w:p w:rsidR="00441524" w:rsidRPr="00441524" w:rsidRDefault="00441524" w:rsidP="00441524">
      <w:pPr>
        <w:numPr>
          <w:ilvl w:val="0"/>
          <w:numId w:val="2"/>
        </w:numPr>
      </w:pPr>
      <w:r w:rsidRPr="00441524">
        <w:t>children with good attitudes and dispositions to learning, supported by positive parents.</w:t>
      </w:r>
    </w:p>
    <w:p w:rsidR="00441524" w:rsidRPr="00441524" w:rsidRDefault="00441524" w:rsidP="00441524">
      <w:pPr>
        <w:numPr>
          <w:ilvl w:val="0"/>
          <w:numId w:val="2"/>
        </w:numPr>
      </w:pPr>
      <w:r w:rsidRPr="00441524">
        <w:t>access to on-going professional development, coaching, training and appraisal, where all staff are supported to grow and develop.</w:t>
      </w:r>
    </w:p>
    <w:p w:rsidR="00441524" w:rsidRPr="00441524" w:rsidRDefault="00441524" w:rsidP="00441524">
      <w:pPr>
        <w:numPr>
          <w:ilvl w:val="0"/>
          <w:numId w:val="2"/>
        </w:numPr>
      </w:pPr>
      <w:r w:rsidRPr="00441524">
        <w:t>the chance to work as part of our friendly, professional and dedicated staff team; committed to high standards.</w:t>
      </w:r>
    </w:p>
    <w:p w:rsidR="00441524" w:rsidRPr="00441524" w:rsidRDefault="00441524" w:rsidP="00441524">
      <w:pPr>
        <w:numPr>
          <w:ilvl w:val="0"/>
          <w:numId w:val="2"/>
        </w:numPr>
      </w:pPr>
      <w:r w:rsidRPr="00441524">
        <w:t>a school passionate about the provision of a broad, exciting, engaging and inspiring curriculum to motivate, enthuse and engage learners.</w:t>
      </w:r>
    </w:p>
    <w:p w:rsidR="00441524" w:rsidRPr="00441524" w:rsidRDefault="00441524" w:rsidP="00441524">
      <w:pPr>
        <w:numPr>
          <w:ilvl w:val="0"/>
          <w:numId w:val="2"/>
        </w:numPr>
      </w:pPr>
      <w:r w:rsidRPr="00441524">
        <w:t>wonderful, supportive parents who are happy to be actively involved and supportive of the work that we do in the classroom </w:t>
      </w:r>
    </w:p>
    <w:p w:rsidR="00441524" w:rsidRPr="00441524" w:rsidRDefault="00441524" w:rsidP="00441524">
      <w:pPr>
        <w:numPr>
          <w:ilvl w:val="0"/>
          <w:numId w:val="2"/>
        </w:numPr>
      </w:pPr>
      <w:r w:rsidRPr="00441524">
        <w:t>being part of a forward thinking, innovative school</w:t>
      </w:r>
    </w:p>
    <w:p w:rsidR="00441524" w:rsidRPr="00441524" w:rsidRDefault="00441524" w:rsidP="00441524">
      <w:pPr>
        <w:numPr>
          <w:ilvl w:val="0"/>
          <w:numId w:val="2"/>
        </w:numPr>
      </w:pPr>
      <w:r w:rsidRPr="00441524">
        <w:t>a proactive approach to staff well-being, work-life balance and care for each person as an individual</w:t>
      </w:r>
    </w:p>
    <w:p w:rsidR="00441524" w:rsidRPr="00441524" w:rsidRDefault="00441524" w:rsidP="00441524">
      <w:pPr>
        <w:numPr>
          <w:ilvl w:val="0"/>
          <w:numId w:val="2"/>
        </w:numPr>
      </w:pPr>
      <w:r w:rsidRPr="00441524">
        <w:t>opportunities to share experiences with other teachers and schools</w:t>
      </w:r>
    </w:p>
    <w:p w:rsidR="00441524" w:rsidRPr="00441524" w:rsidRDefault="00441524" w:rsidP="00441524">
      <w:r w:rsidRPr="00441524">
        <w:t>Winterbourne Valley CE VA First School values the diversity of our workforce and welcomes applications from all sectors of the community. </w:t>
      </w:r>
    </w:p>
    <w:p w:rsidR="00441524" w:rsidRPr="00441524" w:rsidRDefault="00441524" w:rsidP="00441524">
      <w:r w:rsidRPr="00441524">
        <w:t>Winterbourne Valley CE VA First School is committed to safeguarding and promoting the welfare of children and young people; this is a commitment which we expect all staff and volunteers to share. The successful candidate will be required to have a Disclosure and Barring Service check in line with the Government's safer recruitment guidelines. </w:t>
      </w:r>
    </w:p>
    <w:p w:rsidR="00441524" w:rsidRPr="00441524" w:rsidRDefault="00441524" w:rsidP="00441524">
      <w:r w:rsidRPr="00441524">
        <w:t>This role is UK based and your Right to Work will need to be established as part of the appointment process.</w:t>
      </w:r>
    </w:p>
    <w:p w:rsidR="00441524" w:rsidRPr="00441524" w:rsidRDefault="00441524" w:rsidP="00441524">
      <w:r w:rsidRPr="00441524">
        <w:t>This post is exempt from the Rehabilitation of Offenders Act (ROA) 1974. The amendments to the ROA 1974 (Exceptions Order 1975,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rsidR="00441524" w:rsidRPr="00441524" w:rsidRDefault="00441524" w:rsidP="00441524">
      <w:pPr>
        <w:rPr>
          <w:b/>
        </w:rPr>
      </w:pPr>
      <w:r w:rsidRPr="00441524">
        <w:rPr>
          <w:b/>
        </w:rPr>
        <w:t>Keeping Children Safe in Education</w:t>
      </w:r>
    </w:p>
    <w:p w:rsidR="00441524" w:rsidRPr="00441524" w:rsidRDefault="00441524" w:rsidP="00441524">
      <w:r w:rsidRPr="00441524">
        <w:t>Winterbourne Valley CE VA First School will conduct online searches of shortlisted candidates. This check will be part of a safeguarding check, and the search will purely be based on whether an individual is suitable to work with children. All aspects of social media and internet searches will be conducted. As care must be taken to avoid unconscious bias and any risk of discrimination, a person who will not be on the appointment panel will conduct the searches and will only share information if and when findings are relevant and of concern.</w:t>
      </w:r>
    </w:p>
    <w:p w:rsidR="00441524" w:rsidRPr="00441524" w:rsidRDefault="00441524" w:rsidP="00441524">
      <w:r w:rsidRPr="00441524">
        <w:lastRenderedPageBreak/>
        <w:t>The salary quoted is the annual salary for the position at the time of advertisement. The salary will be paid in equal monthly instalments and will be adjusted at the start of employment and again if leaving part way through the school year to ensure the correct salary is received for the work completed in an academic year.</w:t>
      </w:r>
    </w:p>
    <w:p w:rsidR="00441524" w:rsidRPr="00441524" w:rsidRDefault="00441524" w:rsidP="00441524">
      <w:pPr>
        <w:rPr>
          <w:color w:val="0099FF"/>
        </w:rPr>
      </w:pPr>
      <w:r w:rsidRPr="00441524">
        <w:rPr>
          <w:i/>
          <w:iCs/>
          <w:color w:val="0099FF"/>
        </w:rPr>
        <w:t>Should you wish to speak further about this post, please contact Becky Pearce, Interim Headteacher, on 01305 889297 and we welcome any requests to visit our school. </w:t>
      </w:r>
    </w:p>
    <w:p w:rsidR="00441524" w:rsidRPr="00441524" w:rsidRDefault="00441524" w:rsidP="00441524">
      <w:pPr>
        <w:rPr>
          <w:color w:val="0099FF"/>
        </w:rPr>
      </w:pPr>
      <w:r w:rsidRPr="00441524">
        <w:rPr>
          <w:i/>
          <w:iCs/>
          <w:color w:val="0099FF"/>
        </w:rPr>
        <w:t>We do hope that you are interested in applying for this exciting post.</w:t>
      </w:r>
    </w:p>
    <w:p w:rsidR="00441524" w:rsidRPr="00441524" w:rsidRDefault="00441524" w:rsidP="00441524"/>
    <w:p w:rsidR="00441524" w:rsidRPr="00441524" w:rsidRDefault="00441524" w:rsidP="00441524"/>
    <w:p w:rsidR="002C6293" w:rsidRDefault="00441524"/>
    <w:sectPr w:rsidR="002C6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70289"/>
    <w:multiLevelType w:val="multilevel"/>
    <w:tmpl w:val="CB30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9E0458"/>
    <w:multiLevelType w:val="multilevel"/>
    <w:tmpl w:val="C0BE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24"/>
    <w:rsid w:val="00441524"/>
    <w:rsid w:val="0072152E"/>
    <w:rsid w:val="00D42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0FFC"/>
  <w15:chartTrackingRefBased/>
  <w15:docId w15:val="{F8193421-C384-4EFA-A384-FA22E109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97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Pearce</dc:creator>
  <cp:keywords/>
  <dc:description/>
  <cp:lastModifiedBy>Rebecca Pearce</cp:lastModifiedBy>
  <cp:revision>1</cp:revision>
  <dcterms:created xsi:type="dcterms:W3CDTF">2024-09-19T08:18:00Z</dcterms:created>
  <dcterms:modified xsi:type="dcterms:W3CDTF">2024-09-19T08:21:00Z</dcterms:modified>
</cp:coreProperties>
</file>